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FC" w:rsidRPr="005E6DD5" w:rsidRDefault="00345DFC" w:rsidP="00C957AF">
      <w:pPr>
        <w:rPr>
          <w:rFonts w:cs="Arial"/>
        </w:rPr>
      </w:pPr>
      <w:r w:rsidRPr="005E6DD5">
        <w:rPr>
          <w:rFonts w:cs="Arial"/>
          <w:noProof/>
          <w:lang w:eastAsia="de-DE"/>
        </w:rPr>
        <w:drawing>
          <wp:inline distT="0" distB="0" distL="0" distR="0" wp14:anchorId="20A1D331" wp14:editId="7B2FCE85">
            <wp:extent cx="5760720" cy="1131872"/>
            <wp:effectExtent l="0" t="0" r="0" b="0"/>
            <wp:docPr id="1" name="Grafik 1" descr="G:\Zentrale_Dienste\Extern\Briefbögen und Dokumentvorlagen\Allgemeines\Der Senator für Umwelt für professionellen Druck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entrale_Dienste\Extern\Briefbögen und Dokumentvorlagen\Allgemeines\Der Senator für Umwelt für professionellen Druck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31872"/>
                    </a:xfrm>
                    <a:prstGeom prst="rect">
                      <a:avLst/>
                    </a:prstGeom>
                    <a:noFill/>
                    <a:ln>
                      <a:noFill/>
                    </a:ln>
                  </pic:spPr>
                </pic:pic>
              </a:graphicData>
            </a:graphic>
          </wp:inline>
        </w:drawing>
      </w:r>
    </w:p>
    <w:p w:rsidR="00345DFC" w:rsidRPr="005E6DD5" w:rsidRDefault="00345DFC" w:rsidP="00C957AF">
      <w:pPr>
        <w:rPr>
          <w:rFonts w:cs="Arial"/>
        </w:rPr>
      </w:pPr>
    </w:p>
    <w:p w:rsidR="00345DFC" w:rsidRPr="005E6DD5" w:rsidRDefault="00345DFC" w:rsidP="00C957AF">
      <w:pPr>
        <w:rPr>
          <w:rFonts w:cs="Arial"/>
        </w:rPr>
      </w:pPr>
    </w:p>
    <w:p w:rsidR="00345DFC" w:rsidRPr="005E6DD5" w:rsidRDefault="00345DFC" w:rsidP="00345DFC">
      <w:pPr>
        <w:rPr>
          <w:rFonts w:cs="Arial"/>
        </w:rPr>
      </w:pPr>
      <w:r w:rsidRPr="005E6DD5">
        <w:rPr>
          <w:rFonts w:cs="Arial"/>
        </w:rPr>
        <w:t xml:space="preserve">Eine Stärke </w:t>
      </w:r>
      <w:r w:rsidR="00A251B0" w:rsidRPr="005E6DD5">
        <w:rPr>
          <w:rFonts w:cs="Arial"/>
        </w:rPr>
        <w:t>Bremens mit seinen rund 550.000</w:t>
      </w:r>
      <w:r w:rsidRPr="005E6DD5">
        <w:rPr>
          <w:rFonts w:cs="Arial"/>
        </w:rPr>
        <w:t xml:space="preserve"> in der Stadt lebenden Menschen ist seine Vielfalt: es gibt urbane sowie ländliche Stadtteile, die Nähe zur Weser, moderne Wissenschaftsorte, etliche Parks und Kultureinrichtungen – all das und vieles mehr ist dank der kurzen Wege gut und schnell zu erreichen. </w:t>
      </w:r>
    </w:p>
    <w:p w:rsidR="00345DFC" w:rsidRPr="005E6DD5" w:rsidRDefault="00345DFC" w:rsidP="00345DFC">
      <w:pPr>
        <w:rPr>
          <w:rFonts w:cs="Arial"/>
        </w:rPr>
      </w:pPr>
    </w:p>
    <w:p w:rsidR="00345DFC" w:rsidRPr="005E6DD5" w:rsidRDefault="00345DFC" w:rsidP="00345DFC">
      <w:pPr>
        <w:rPr>
          <w:rFonts w:cs="Arial"/>
        </w:rPr>
      </w:pPr>
      <w:r w:rsidRPr="005E6DD5">
        <w:rPr>
          <w:rFonts w:cs="Arial"/>
        </w:rPr>
        <w:t>Unsere senatorische Behörde ist für Landes- und Kommunalaufgaben der Abteilungen Umwelt, Bau und Verkehr zuständig. Rund 500 Beschäftigte setzen ihr berufliches Können dafür ein, moderne Projekte zu entwickeln und zu steuern, Genehmigungen zu erarbeiten und einen guten, umfassenden Service für die Bürgerinnen und Bürger zu bieten.</w:t>
      </w:r>
    </w:p>
    <w:p w:rsidR="00C54663" w:rsidRPr="005E6DD5" w:rsidRDefault="00C54663" w:rsidP="00C957AF">
      <w:pPr>
        <w:rPr>
          <w:rFonts w:cs="Arial"/>
        </w:rPr>
      </w:pPr>
    </w:p>
    <w:p w:rsidR="00C957AF" w:rsidRPr="005E6DD5" w:rsidRDefault="00345DFC" w:rsidP="00C957AF">
      <w:pPr>
        <w:rPr>
          <w:rFonts w:cs="Arial"/>
        </w:rPr>
      </w:pPr>
      <w:r w:rsidRPr="005E6DD5">
        <w:rPr>
          <w:rFonts w:cs="Arial"/>
        </w:rPr>
        <w:t>I</w:t>
      </w:r>
      <w:r w:rsidR="00C957AF" w:rsidRPr="005E6DD5">
        <w:rPr>
          <w:rFonts w:cs="Arial"/>
        </w:rPr>
        <w:t xml:space="preserve">n der Abteilung </w:t>
      </w:r>
      <w:r w:rsidR="0005115A" w:rsidRPr="005E6DD5">
        <w:rPr>
          <w:rFonts w:cs="Arial"/>
        </w:rPr>
        <w:t>5</w:t>
      </w:r>
      <w:r w:rsidR="00471F20" w:rsidRPr="005E6DD5">
        <w:rPr>
          <w:rFonts w:cs="Arial"/>
        </w:rPr>
        <w:t xml:space="preserve"> </w:t>
      </w:r>
      <w:r w:rsidR="00AB7B22" w:rsidRPr="005E6DD5">
        <w:rPr>
          <w:rFonts w:cs="Arial"/>
        </w:rPr>
        <w:t>„</w:t>
      </w:r>
      <w:r w:rsidR="0005115A" w:rsidRPr="005E6DD5">
        <w:rPr>
          <w:rFonts w:cs="Arial"/>
        </w:rPr>
        <w:t>Verkehr</w:t>
      </w:r>
      <w:r w:rsidR="00AB7B22" w:rsidRPr="005E6DD5">
        <w:rPr>
          <w:rFonts w:cs="Arial"/>
        </w:rPr>
        <w:t>“</w:t>
      </w:r>
      <w:r w:rsidR="007964B5" w:rsidRPr="005E6DD5">
        <w:rPr>
          <w:rFonts w:cs="Arial"/>
        </w:rPr>
        <w:t xml:space="preserve"> im Referat </w:t>
      </w:r>
      <w:r w:rsidR="0005115A" w:rsidRPr="005E6DD5">
        <w:rPr>
          <w:rFonts w:cs="Arial"/>
        </w:rPr>
        <w:t>5</w:t>
      </w:r>
      <w:r w:rsidR="00B765D0" w:rsidRPr="005E6DD5">
        <w:rPr>
          <w:rFonts w:cs="Arial"/>
        </w:rPr>
        <w:t>0</w:t>
      </w:r>
      <w:r w:rsidR="005603E2" w:rsidRPr="005E6DD5">
        <w:rPr>
          <w:rFonts w:cs="Arial"/>
        </w:rPr>
        <w:t xml:space="preserve"> </w:t>
      </w:r>
      <w:r w:rsidR="00AB7B22" w:rsidRPr="005E6DD5">
        <w:rPr>
          <w:rFonts w:cs="Arial"/>
        </w:rPr>
        <w:t>„</w:t>
      </w:r>
      <w:r w:rsidR="00B765D0" w:rsidRPr="005E6DD5">
        <w:rPr>
          <w:rFonts w:cs="Arial"/>
        </w:rPr>
        <w:t>strategische Verkehrsplanung</w:t>
      </w:r>
      <w:r w:rsidR="00AB7B22" w:rsidRPr="005E6DD5">
        <w:rPr>
          <w:rFonts w:cs="Arial"/>
        </w:rPr>
        <w:t>“</w:t>
      </w:r>
      <w:r w:rsidR="00636657" w:rsidRPr="005E6DD5">
        <w:rPr>
          <w:rFonts w:cs="Arial"/>
        </w:rPr>
        <w:t xml:space="preserve"> </w:t>
      </w:r>
      <w:r w:rsidRPr="005E6DD5">
        <w:rPr>
          <w:rFonts w:cs="Arial"/>
        </w:rPr>
        <w:t xml:space="preserve">ist </w:t>
      </w:r>
      <w:r w:rsidR="00C957AF" w:rsidRPr="005E6DD5">
        <w:rPr>
          <w:rFonts w:cs="Arial"/>
        </w:rPr>
        <w:t xml:space="preserve">zum </w:t>
      </w:r>
      <w:r w:rsidR="00D31178">
        <w:rPr>
          <w:rFonts w:cs="Arial"/>
        </w:rPr>
        <w:t>nächstmöglichen Zeitpunkt</w:t>
      </w:r>
      <w:r w:rsidR="00B765D0" w:rsidRPr="005E6DD5">
        <w:rPr>
          <w:rFonts w:cs="Arial"/>
        </w:rPr>
        <w:t xml:space="preserve"> </w:t>
      </w:r>
      <w:r w:rsidR="00AB4F51" w:rsidRPr="005E6DD5">
        <w:rPr>
          <w:rFonts w:cs="Arial"/>
        </w:rPr>
        <w:t>die Stelle</w:t>
      </w:r>
      <w:r w:rsidR="00C957AF" w:rsidRPr="005E6DD5">
        <w:rPr>
          <w:rFonts w:cs="Arial"/>
        </w:rPr>
        <w:t xml:space="preserve"> </w:t>
      </w:r>
      <w:r w:rsidR="00635C8F" w:rsidRPr="005E6DD5">
        <w:rPr>
          <w:rFonts w:cs="Arial"/>
        </w:rPr>
        <w:t>einer/eines</w:t>
      </w:r>
    </w:p>
    <w:p w:rsidR="00464526" w:rsidRPr="005E6DD5" w:rsidRDefault="00464526" w:rsidP="00F66425">
      <w:pPr>
        <w:jc w:val="center"/>
        <w:rPr>
          <w:rFonts w:cs="Arial"/>
          <w:b/>
        </w:rPr>
      </w:pPr>
    </w:p>
    <w:p w:rsidR="00F66425" w:rsidRPr="005E6DD5" w:rsidRDefault="0004370B" w:rsidP="00F66425">
      <w:pPr>
        <w:jc w:val="center"/>
        <w:rPr>
          <w:rFonts w:cs="Arial"/>
          <w:b/>
        </w:rPr>
      </w:pPr>
      <w:r w:rsidRPr="005E6DD5">
        <w:rPr>
          <w:rFonts w:cs="Arial"/>
          <w:b/>
        </w:rPr>
        <w:t>Referent</w:t>
      </w:r>
      <w:r w:rsidR="001B4099" w:rsidRPr="005E6DD5">
        <w:rPr>
          <w:rFonts w:cs="Arial"/>
          <w:b/>
        </w:rPr>
        <w:t>in</w:t>
      </w:r>
      <w:r w:rsidR="00635C8F" w:rsidRPr="005E6DD5">
        <w:rPr>
          <w:rFonts w:cs="Arial"/>
          <w:b/>
        </w:rPr>
        <w:t>/</w:t>
      </w:r>
      <w:r w:rsidR="00D75659" w:rsidRPr="005E6DD5">
        <w:rPr>
          <w:rFonts w:cs="Arial"/>
          <w:b/>
        </w:rPr>
        <w:t xml:space="preserve"> Referenten</w:t>
      </w:r>
      <w:r w:rsidR="001B4099" w:rsidRPr="005E6DD5">
        <w:rPr>
          <w:rFonts w:cs="Arial"/>
          <w:b/>
        </w:rPr>
        <w:t xml:space="preserve"> für </w:t>
      </w:r>
      <w:r w:rsidR="0031510F">
        <w:rPr>
          <w:rFonts w:cs="Arial"/>
          <w:b/>
        </w:rPr>
        <w:t>automatisiertes Fahren</w:t>
      </w:r>
      <w:r w:rsidR="002F2E22" w:rsidRPr="002F2E22">
        <w:rPr>
          <w:rFonts w:cs="Arial"/>
          <w:b/>
        </w:rPr>
        <w:t xml:space="preserve"> </w:t>
      </w:r>
      <w:r w:rsidR="002F2E22">
        <w:rPr>
          <w:rFonts w:cs="Arial"/>
          <w:b/>
        </w:rPr>
        <w:t xml:space="preserve">(EU Projekt </w:t>
      </w:r>
      <w:r w:rsidR="0031510F">
        <w:rPr>
          <w:rFonts w:cs="Arial"/>
          <w:b/>
        </w:rPr>
        <w:t>ART-Forum</w:t>
      </w:r>
      <w:r w:rsidR="002F2E22">
        <w:rPr>
          <w:rFonts w:cs="Arial"/>
          <w:b/>
        </w:rPr>
        <w:t>)</w:t>
      </w:r>
    </w:p>
    <w:p w:rsidR="005C6070" w:rsidRPr="005E6DD5" w:rsidRDefault="0004370B" w:rsidP="00F66425">
      <w:pPr>
        <w:jc w:val="center"/>
        <w:rPr>
          <w:rFonts w:cs="Arial"/>
          <w:b/>
        </w:rPr>
      </w:pPr>
      <w:r w:rsidRPr="005E6DD5">
        <w:rPr>
          <w:rFonts w:cs="Arial"/>
          <w:b/>
        </w:rPr>
        <w:t xml:space="preserve">Entgeltgruppe </w:t>
      </w:r>
      <w:r w:rsidR="006438F4">
        <w:rPr>
          <w:rFonts w:cs="Arial"/>
          <w:b/>
        </w:rPr>
        <w:t>13</w:t>
      </w:r>
      <w:r w:rsidR="001B4099" w:rsidRPr="005E6DD5">
        <w:rPr>
          <w:rFonts w:cs="Arial"/>
          <w:b/>
        </w:rPr>
        <w:t>TV</w:t>
      </w:r>
      <w:r w:rsidR="006438F4">
        <w:rPr>
          <w:rFonts w:cs="Arial"/>
          <w:b/>
        </w:rPr>
        <w:t>-</w:t>
      </w:r>
      <w:r w:rsidR="001B4099" w:rsidRPr="005E6DD5">
        <w:rPr>
          <w:rFonts w:cs="Arial"/>
          <w:b/>
        </w:rPr>
        <w:t xml:space="preserve">L / </w:t>
      </w:r>
      <w:r w:rsidR="000E08F0" w:rsidRPr="005E6DD5">
        <w:rPr>
          <w:rFonts w:cs="Arial"/>
          <w:b/>
        </w:rPr>
        <w:t xml:space="preserve">Besoldungsgruppe </w:t>
      </w:r>
      <w:r w:rsidR="001B4099" w:rsidRPr="005E6DD5">
        <w:rPr>
          <w:rFonts w:cs="Arial"/>
          <w:b/>
        </w:rPr>
        <w:t>A </w:t>
      </w:r>
      <w:r w:rsidRPr="005E6DD5">
        <w:rPr>
          <w:rFonts w:cs="Arial"/>
          <w:b/>
        </w:rPr>
        <w:t>13</w:t>
      </w:r>
      <w:r w:rsidR="00AE2F81" w:rsidRPr="005E6DD5">
        <w:rPr>
          <w:rFonts w:cs="Arial"/>
          <w:b/>
        </w:rPr>
        <w:t xml:space="preserve"> </w:t>
      </w:r>
    </w:p>
    <w:p w:rsidR="008D3DF7" w:rsidRDefault="008D3DF7" w:rsidP="00F66425">
      <w:pPr>
        <w:jc w:val="center"/>
        <w:rPr>
          <w:rFonts w:cs="Arial"/>
          <w:b/>
        </w:rPr>
      </w:pPr>
      <w:r w:rsidRPr="005E6DD5">
        <w:rPr>
          <w:rFonts w:cs="Arial"/>
          <w:b/>
        </w:rPr>
        <w:t xml:space="preserve">Kennziffer </w:t>
      </w:r>
      <w:r w:rsidR="000E08F0" w:rsidRPr="005E6DD5">
        <w:rPr>
          <w:rFonts w:cs="Arial"/>
          <w:b/>
        </w:rPr>
        <w:t>2018/5</w:t>
      </w:r>
      <w:r w:rsidR="00AF6FE7" w:rsidRPr="005E6DD5">
        <w:rPr>
          <w:rFonts w:cs="Arial"/>
          <w:b/>
        </w:rPr>
        <w:t>0</w:t>
      </w:r>
      <w:r w:rsidR="000E08F0" w:rsidRPr="005E6DD5">
        <w:rPr>
          <w:rFonts w:cs="Arial"/>
          <w:b/>
        </w:rPr>
        <w:t>-</w:t>
      </w:r>
      <w:r w:rsidR="0031510F">
        <w:rPr>
          <w:rFonts w:cs="Arial"/>
          <w:b/>
        </w:rPr>
        <w:t>1</w:t>
      </w:r>
      <w:r w:rsidR="009C7044">
        <w:rPr>
          <w:rFonts w:cs="Arial"/>
          <w:b/>
        </w:rPr>
        <w:t>4</w:t>
      </w:r>
      <w:r w:rsidR="008D0314" w:rsidRPr="005E6DD5">
        <w:rPr>
          <w:rFonts w:cs="Arial"/>
          <w:b/>
        </w:rPr>
        <w:t xml:space="preserve"> </w:t>
      </w:r>
    </w:p>
    <w:p w:rsidR="002F2E22" w:rsidRPr="005E6DD5" w:rsidRDefault="002F2E22" w:rsidP="00F66425">
      <w:pPr>
        <w:jc w:val="center"/>
        <w:rPr>
          <w:rFonts w:cs="Arial"/>
          <w:b/>
        </w:rPr>
      </w:pPr>
    </w:p>
    <w:p w:rsidR="00F66425" w:rsidRPr="005E6DD5" w:rsidRDefault="003D4739" w:rsidP="008D3DF7">
      <w:pPr>
        <w:tabs>
          <w:tab w:val="left" w:pos="0"/>
          <w:tab w:val="left" w:pos="1135"/>
          <w:tab w:val="left" w:pos="2268"/>
          <w:tab w:val="left" w:pos="2835"/>
          <w:tab w:val="left" w:pos="3969"/>
          <w:tab w:val="left" w:pos="9639"/>
        </w:tabs>
        <w:rPr>
          <w:rFonts w:cs="Arial"/>
        </w:rPr>
      </w:pPr>
      <w:r w:rsidRPr="005E6DD5">
        <w:rPr>
          <w:rFonts w:cs="Arial"/>
          <w:b/>
        </w:rPr>
        <w:br/>
      </w:r>
      <w:r w:rsidR="002F2E22" w:rsidRPr="006438F4">
        <w:rPr>
          <w:rFonts w:cs="Arial"/>
          <w:b/>
        </w:rPr>
        <w:t>befristet bis zum 31.</w:t>
      </w:r>
      <w:r w:rsidR="00EA391E" w:rsidRPr="006438F4">
        <w:rPr>
          <w:rFonts w:cs="Arial"/>
          <w:b/>
        </w:rPr>
        <w:t>07</w:t>
      </w:r>
      <w:r w:rsidR="002F2E22" w:rsidRPr="006438F4">
        <w:rPr>
          <w:rFonts w:cs="Arial"/>
          <w:b/>
        </w:rPr>
        <w:t>.202</w:t>
      </w:r>
      <w:r w:rsidR="00EA391E" w:rsidRPr="006438F4">
        <w:rPr>
          <w:rFonts w:cs="Arial"/>
          <w:b/>
        </w:rPr>
        <w:t>2</w:t>
      </w:r>
      <w:r w:rsidR="00D31178">
        <w:rPr>
          <w:rFonts w:cs="Arial"/>
        </w:rPr>
        <w:t xml:space="preserve"> zu besetzen.</w:t>
      </w:r>
    </w:p>
    <w:p w:rsidR="008D3DF7" w:rsidRPr="005E6DD5" w:rsidRDefault="008D3DF7" w:rsidP="008D3DF7">
      <w:pPr>
        <w:jc w:val="left"/>
        <w:rPr>
          <w:rFonts w:cs="Arial"/>
        </w:rPr>
      </w:pPr>
    </w:p>
    <w:p w:rsidR="005E6DD5" w:rsidRDefault="0079570B" w:rsidP="00CA158D">
      <w:pPr>
        <w:rPr>
          <w:rFonts w:eastAsia="Times New Roman" w:cs="Arial"/>
          <w:lang w:eastAsia="de-DE"/>
        </w:rPr>
      </w:pPr>
      <w:r w:rsidRPr="005E6DD5">
        <w:rPr>
          <w:rFonts w:eastAsia="Times New Roman" w:cs="Arial"/>
          <w:lang w:eastAsia="de-DE"/>
        </w:rPr>
        <w:t xml:space="preserve">Im </w:t>
      </w:r>
      <w:r w:rsidR="001B4099" w:rsidRPr="005E6DD5">
        <w:rPr>
          <w:rFonts w:eastAsia="Times New Roman" w:cs="Arial"/>
          <w:lang w:eastAsia="de-DE"/>
        </w:rPr>
        <w:t>Refe</w:t>
      </w:r>
      <w:r w:rsidRPr="005E6DD5">
        <w:rPr>
          <w:rFonts w:eastAsia="Times New Roman" w:cs="Arial"/>
          <w:lang w:eastAsia="de-DE"/>
        </w:rPr>
        <w:t xml:space="preserve">rat </w:t>
      </w:r>
      <w:r w:rsidR="00C45FC5" w:rsidRPr="005E6DD5">
        <w:rPr>
          <w:rFonts w:eastAsia="Times New Roman" w:cs="Arial"/>
          <w:lang w:eastAsia="de-DE"/>
        </w:rPr>
        <w:t xml:space="preserve">Strategische Verkehrsplanung </w:t>
      </w:r>
      <w:r w:rsidRPr="005E6DD5">
        <w:rPr>
          <w:rFonts w:eastAsia="Times New Roman" w:cs="Arial"/>
          <w:lang w:eastAsia="de-DE"/>
        </w:rPr>
        <w:t xml:space="preserve">werden </w:t>
      </w:r>
      <w:r w:rsidR="00C45FC5" w:rsidRPr="005E6DD5">
        <w:rPr>
          <w:rFonts w:eastAsia="Times New Roman" w:cs="Arial"/>
          <w:lang w:eastAsia="de-DE"/>
        </w:rPr>
        <w:t>im Team ‚nachhaltige Mobilität‘ drittmittelgeförderte Projekte beantragt</w:t>
      </w:r>
      <w:r w:rsidR="001B4099" w:rsidRPr="005E6DD5">
        <w:rPr>
          <w:rFonts w:eastAsia="Times New Roman" w:cs="Arial"/>
          <w:lang w:eastAsia="de-DE"/>
        </w:rPr>
        <w:t xml:space="preserve"> </w:t>
      </w:r>
      <w:r w:rsidR="00C45FC5" w:rsidRPr="005E6DD5">
        <w:rPr>
          <w:rFonts w:eastAsia="Times New Roman" w:cs="Arial"/>
          <w:lang w:eastAsia="de-DE"/>
        </w:rPr>
        <w:t>und b</w:t>
      </w:r>
      <w:r w:rsidR="008A6C29" w:rsidRPr="005E6DD5">
        <w:rPr>
          <w:rFonts w:eastAsia="Times New Roman" w:cs="Arial"/>
          <w:lang w:eastAsia="de-DE"/>
        </w:rPr>
        <w:t>earbeitet</w:t>
      </w:r>
      <w:r w:rsidR="00190587" w:rsidRPr="005E6DD5">
        <w:rPr>
          <w:rFonts w:eastAsia="Times New Roman" w:cs="Arial"/>
          <w:lang w:eastAsia="de-DE"/>
        </w:rPr>
        <w:t>.</w:t>
      </w:r>
    </w:p>
    <w:p w:rsidR="002F2E22" w:rsidRPr="008F7C54" w:rsidRDefault="002F2E22" w:rsidP="00CA158D">
      <w:pPr>
        <w:rPr>
          <w:rFonts w:eastAsia="Times New Roman" w:cs="Arial"/>
          <w:lang w:eastAsia="de-DE"/>
        </w:rPr>
      </w:pPr>
    </w:p>
    <w:p w:rsidR="005E6DD5" w:rsidRPr="005E6DD5" w:rsidRDefault="00943C5E" w:rsidP="00CA158D">
      <w:pPr>
        <w:rPr>
          <w:rFonts w:eastAsia="Times New Roman" w:cs="Arial"/>
          <w:lang w:eastAsia="de-DE"/>
        </w:rPr>
      </w:pPr>
      <w:r w:rsidRPr="008F7C54">
        <w:rPr>
          <w:rFonts w:cs="Arial"/>
        </w:rPr>
        <w:t xml:space="preserve">Die Stelle ist für die Koordination und das Projektmanagement des Projektes </w:t>
      </w:r>
      <w:r w:rsidR="008F7C54" w:rsidRPr="008F7C54">
        <w:rPr>
          <w:rFonts w:eastAsia="Times New Roman" w:cs="Arial"/>
          <w:lang w:eastAsia="de-DE"/>
        </w:rPr>
        <w:t>‚ART</w:t>
      </w:r>
      <w:r w:rsidR="00EA391E">
        <w:rPr>
          <w:rFonts w:eastAsia="Times New Roman" w:cs="Arial"/>
          <w:lang w:eastAsia="de-DE"/>
        </w:rPr>
        <w:t>-</w:t>
      </w:r>
      <w:r w:rsidR="008F7C54" w:rsidRPr="008F7C54">
        <w:rPr>
          <w:rFonts w:eastAsia="Times New Roman" w:cs="Arial"/>
          <w:lang w:eastAsia="de-DE"/>
        </w:rPr>
        <w:t>Forum‘ (</w:t>
      </w:r>
      <w:proofErr w:type="spellStart"/>
      <w:r w:rsidR="008F7C54" w:rsidRPr="008F7C54">
        <w:rPr>
          <w:rFonts w:eastAsia="Times New Roman" w:cs="Arial"/>
          <w:lang w:eastAsia="de-DE"/>
        </w:rPr>
        <w:t>Automated</w:t>
      </w:r>
      <w:proofErr w:type="spellEnd"/>
      <w:r w:rsidR="008F7C54" w:rsidRPr="008F7C54">
        <w:rPr>
          <w:rFonts w:eastAsia="Times New Roman" w:cs="Arial"/>
          <w:lang w:eastAsia="de-DE"/>
        </w:rPr>
        <w:t xml:space="preserve"> Road Transport Forum </w:t>
      </w:r>
      <w:proofErr w:type="spellStart"/>
      <w:r w:rsidR="008F7C54" w:rsidRPr="008F7C54">
        <w:rPr>
          <w:rFonts w:eastAsia="Times New Roman" w:cs="Arial"/>
          <w:lang w:eastAsia="de-DE"/>
        </w:rPr>
        <w:t>for</w:t>
      </w:r>
      <w:proofErr w:type="spellEnd"/>
      <w:r w:rsidR="008F7C54" w:rsidRPr="008F7C54">
        <w:rPr>
          <w:rFonts w:eastAsia="Times New Roman" w:cs="Arial"/>
          <w:lang w:eastAsia="de-DE"/>
        </w:rPr>
        <w:t xml:space="preserve"> </w:t>
      </w:r>
      <w:proofErr w:type="spellStart"/>
      <w:r w:rsidR="008F7C54" w:rsidRPr="008F7C54">
        <w:rPr>
          <w:rFonts w:eastAsia="Times New Roman" w:cs="Arial"/>
          <w:lang w:eastAsia="de-DE"/>
        </w:rPr>
        <w:t>the</w:t>
      </w:r>
      <w:proofErr w:type="spellEnd"/>
      <w:r w:rsidR="008F7C54" w:rsidRPr="008F7C54">
        <w:rPr>
          <w:rFonts w:eastAsia="Times New Roman" w:cs="Arial"/>
          <w:lang w:eastAsia="de-DE"/>
        </w:rPr>
        <w:t xml:space="preserve"> North </w:t>
      </w:r>
      <w:proofErr w:type="spellStart"/>
      <w:r w:rsidR="008F7C54" w:rsidRPr="008F7C54">
        <w:rPr>
          <w:rFonts w:eastAsia="Times New Roman" w:cs="Arial"/>
          <w:lang w:eastAsia="de-DE"/>
        </w:rPr>
        <w:t>Sea</w:t>
      </w:r>
      <w:proofErr w:type="spellEnd"/>
      <w:r w:rsidR="008F7C54" w:rsidRPr="008F7C54">
        <w:rPr>
          <w:rFonts w:eastAsia="Times New Roman" w:cs="Arial"/>
          <w:lang w:eastAsia="de-DE"/>
        </w:rPr>
        <w:t xml:space="preserve"> Region) </w:t>
      </w:r>
      <w:r w:rsidRPr="008F7C54">
        <w:rPr>
          <w:rFonts w:cs="Arial"/>
        </w:rPr>
        <w:t xml:space="preserve">zuständig. </w:t>
      </w:r>
      <w:r w:rsidR="005E6DD5" w:rsidRPr="008F7C54">
        <w:rPr>
          <w:rFonts w:eastAsia="Times New Roman" w:cs="Arial"/>
          <w:lang w:eastAsia="de-DE"/>
        </w:rPr>
        <w:t xml:space="preserve">Das </w:t>
      </w:r>
      <w:r w:rsidR="0031510F" w:rsidRPr="008F7C54">
        <w:rPr>
          <w:rFonts w:eastAsia="Times New Roman" w:cs="Arial"/>
          <w:lang w:eastAsia="de-DE"/>
        </w:rPr>
        <w:t>neue</w:t>
      </w:r>
      <w:r w:rsidR="005E6DD5" w:rsidRPr="008F7C54">
        <w:rPr>
          <w:rFonts w:eastAsia="Times New Roman" w:cs="Arial"/>
          <w:lang w:eastAsia="de-DE"/>
        </w:rPr>
        <w:t>, im EU-</w:t>
      </w:r>
      <w:r w:rsidR="0031510F" w:rsidRPr="008F7C54">
        <w:rPr>
          <w:rFonts w:eastAsia="Times New Roman" w:cs="Arial"/>
          <w:lang w:eastAsia="de-DE"/>
        </w:rPr>
        <w:t>Programm zur interregionalen Zusammenarbeit im Nordseeraum (Interreg NSR)</w:t>
      </w:r>
      <w:r w:rsidR="005E6DD5" w:rsidRPr="008F7C54">
        <w:rPr>
          <w:rFonts w:eastAsia="Times New Roman" w:cs="Arial"/>
          <w:lang w:eastAsia="de-DE"/>
        </w:rPr>
        <w:t xml:space="preserve"> geförderte europäische Projekt beschäftigt sich mit </w:t>
      </w:r>
      <w:r w:rsidR="0031510F" w:rsidRPr="008F7C54">
        <w:rPr>
          <w:rFonts w:eastAsia="Times New Roman" w:cs="Arial"/>
          <w:lang w:eastAsia="de-DE"/>
        </w:rPr>
        <w:t>den Potenzialen und Risiken des automatisierten</w:t>
      </w:r>
      <w:r w:rsidR="0031510F">
        <w:rPr>
          <w:rFonts w:eastAsia="Times New Roman" w:cs="Arial"/>
          <w:lang w:eastAsia="de-DE"/>
        </w:rPr>
        <w:t xml:space="preserve"> Fahrens mit Wirkungsfolgenabschätzungen zu verkehrlichen</w:t>
      </w:r>
      <w:r w:rsidR="009C7044">
        <w:rPr>
          <w:rFonts w:eastAsia="Times New Roman" w:cs="Arial"/>
          <w:lang w:eastAsia="de-DE"/>
        </w:rPr>
        <w:t xml:space="preserve">, </w:t>
      </w:r>
      <w:r w:rsidR="00E80176">
        <w:rPr>
          <w:rFonts w:eastAsia="Times New Roman" w:cs="Arial"/>
          <w:lang w:eastAsia="de-DE"/>
        </w:rPr>
        <w:t>raumplanerischen</w:t>
      </w:r>
      <w:r w:rsidR="0031510F">
        <w:rPr>
          <w:rFonts w:eastAsia="Times New Roman" w:cs="Arial"/>
          <w:lang w:eastAsia="de-DE"/>
        </w:rPr>
        <w:t xml:space="preserve"> </w:t>
      </w:r>
      <w:r w:rsidR="00EA391E">
        <w:rPr>
          <w:rFonts w:eastAsia="Times New Roman" w:cs="Arial"/>
          <w:lang w:eastAsia="de-DE"/>
        </w:rPr>
        <w:t xml:space="preserve">und sozio-ökonomischen </w:t>
      </w:r>
      <w:r w:rsidR="0031510F">
        <w:rPr>
          <w:rFonts w:eastAsia="Times New Roman" w:cs="Arial"/>
          <w:lang w:eastAsia="de-DE"/>
        </w:rPr>
        <w:t>Auswirkungen</w:t>
      </w:r>
      <w:r w:rsidR="005E6DD5">
        <w:rPr>
          <w:rFonts w:eastAsia="Times New Roman" w:cs="Arial"/>
          <w:lang w:eastAsia="de-DE"/>
        </w:rPr>
        <w:t xml:space="preserve">. </w:t>
      </w:r>
      <w:r w:rsidR="0031510F">
        <w:rPr>
          <w:rFonts w:eastAsia="Times New Roman" w:cs="Arial"/>
          <w:lang w:eastAsia="de-DE"/>
        </w:rPr>
        <w:t>Das Projekt ART</w:t>
      </w:r>
      <w:r w:rsidR="00EA391E">
        <w:rPr>
          <w:rFonts w:eastAsia="Times New Roman" w:cs="Arial"/>
          <w:lang w:eastAsia="de-DE"/>
        </w:rPr>
        <w:t>-</w:t>
      </w:r>
      <w:r w:rsidR="0031510F">
        <w:rPr>
          <w:rFonts w:eastAsia="Times New Roman" w:cs="Arial"/>
          <w:lang w:eastAsia="de-DE"/>
        </w:rPr>
        <w:t xml:space="preserve">Forum soll helfen, </w:t>
      </w:r>
      <w:r w:rsidR="00587202">
        <w:rPr>
          <w:rFonts w:eastAsia="Times New Roman" w:cs="Arial"/>
          <w:lang w:eastAsia="de-DE"/>
        </w:rPr>
        <w:t>Gebietskörperschaften</w:t>
      </w:r>
      <w:r w:rsidR="0031510F">
        <w:rPr>
          <w:rFonts w:eastAsia="Times New Roman" w:cs="Arial"/>
          <w:lang w:eastAsia="de-DE"/>
        </w:rPr>
        <w:t xml:space="preserve"> im Nordseeraum bei einem der zentralen Zukunftsthemen der Mobilität sprechfähig zu machen. Hierzu dienen u.a. die Erarbeitung von Szenarien und das Ausrichten von interdisziplinären Workshops </w:t>
      </w:r>
      <w:r w:rsidR="00587202">
        <w:rPr>
          <w:rFonts w:eastAsia="Times New Roman" w:cs="Arial"/>
          <w:lang w:eastAsia="de-DE"/>
        </w:rPr>
        <w:t>im Nordseeraum zum automatisierten Fahren</w:t>
      </w:r>
      <w:r w:rsidR="0031510F">
        <w:rPr>
          <w:rFonts w:eastAsia="Times New Roman" w:cs="Arial"/>
          <w:lang w:eastAsia="de-DE"/>
        </w:rPr>
        <w:t>.</w:t>
      </w:r>
      <w:r w:rsidR="00587202">
        <w:rPr>
          <w:rFonts w:eastAsia="Times New Roman" w:cs="Arial"/>
          <w:lang w:eastAsia="de-DE"/>
        </w:rPr>
        <w:t xml:space="preserve"> </w:t>
      </w:r>
      <w:r w:rsidR="006667A0">
        <w:rPr>
          <w:rFonts w:eastAsia="Times New Roman" w:cs="Arial"/>
          <w:lang w:eastAsia="de-DE"/>
        </w:rPr>
        <w:t xml:space="preserve">Die europäischen </w:t>
      </w:r>
      <w:r w:rsidR="00587202">
        <w:rPr>
          <w:rFonts w:eastAsia="Times New Roman" w:cs="Arial"/>
          <w:lang w:eastAsia="de-DE"/>
        </w:rPr>
        <w:t>Projektpartner sind v.a. Gebietskörperschaften, Mobilitätsdienstleister, Forschungseinrichtungen im Nordseeraum.</w:t>
      </w:r>
      <w:r w:rsidR="008F7C54" w:rsidRPr="008F7C54">
        <w:rPr>
          <w:rFonts w:eastAsia="Times New Roman" w:cs="Arial"/>
          <w:lang w:eastAsia="de-DE"/>
        </w:rPr>
        <w:t xml:space="preserve"> </w:t>
      </w:r>
      <w:r w:rsidR="008F7C54">
        <w:rPr>
          <w:rFonts w:eastAsia="Times New Roman" w:cs="Arial"/>
          <w:lang w:eastAsia="de-DE"/>
        </w:rPr>
        <w:t xml:space="preserve">Der Senator für Umwelt, Bau und Verkehr ist hierbei </w:t>
      </w:r>
      <w:r w:rsidR="006667A0">
        <w:rPr>
          <w:rFonts w:eastAsia="Times New Roman" w:cs="Arial"/>
          <w:lang w:eastAsia="de-DE"/>
        </w:rPr>
        <w:t>K</w:t>
      </w:r>
      <w:r w:rsidR="008F7C54">
        <w:rPr>
          <w:rFonts w:eastAsia="Times New Roman" w:cs="Arial"/>
          <w:lang w:eastAsia="de-DE"/>
        </w:rPr>
        <w:t xml:space="preserve">oordinator </w:t>
      </w:r>
      <w:r w:rsidR="00EA391E">
        <w:rPr>
          <w:rFonts w:eastAsia="Times New Roman" w:cs="Arial"/>
          <w:lang w:eastAsia="de-DE"/>
        </w:rPr>
        <w:t xml:space="preserve">für das Projektkonsortium </w:t>
      </w:r>
      <w:r w:rsidR="006667A0">
        <w:rPr>
          <w:rFonts w:eastAsia="Times New Roman" w:cs="Arial"/>
          <w:lang w:eastAsia="de-DE"/>
        </w:rPr>
        <w:t xml:space="preserve">(insg. 15 Projektpartner) </w:t>
      </w:r>
      <w:r w:rsidR="008F7C54">
        <w:rPr>
          <w:rFonts w:eastAsia="Times New Roman" w:cs="Arial"/>
          <w:lang w:eastAsia="de-DE"/>
        </w:rPr>
        <w:t>und damit unmittelbarer Ansprechpartner für den Zuschussgeber.</w:t>
      </w:r>
    </w:p>
    <w:p w:rsidR="00CA158D" w:rsidRPr="005E6DD5" w:rsidRDefault="00CA158D" w:rsidP="00F84217">
      <w:pPr>
        <w:rPr>
          <w:rFonts w:cs="Arial"/>
          <w:b/>
        </w:rPr>
      </w:pPr>
    </w:p>
    <w:p w:rsidR="004A006E" w:rsidRPr="005E6DD5" w:rsidRDefault="009B29A5" w:rsidP="005E6DD5">
      <w:pPr>
        <w:rPr>
          <w:rFonts w:eastAsia="Times New Roman" w:cs="Arial"/>
          <w:lang w:eastAsia="de-DE"/>
        </w:rPr>
      </w:pPr>
      <w:r w:rsidRPr="00D31178">
        <w:rPr>
          <w:rFonts w:eastAsia="Times New Roman" w:cs="Arial"/>
          <w:b/>
          <w:lang w:eastAsia="de-DE"/>
        </w:rPr>
        <w:t xml:space="preserve">Wir </w:t>
      </w:r>
      <w:r w:rsidR="00C54663" w:rsidRPr="00D31178">
        <w:rPr>
          <w:rFonts w:eastAsia="Times New Roman" w:cs="Arial"/>
          <w:b/>
          <w:lang w:eastAsia="de-DE"/>
        </w:rPr>
        <w:t xml:space="preserve">freuen uns auf Ihre Bewerbung, wenn Sie </w:t>
      </w:r>
      <w:r w:rsidRPr="00D31178">
        <w:rPr>
          <w:rFonts w:eastAsia="Times New Roman" w:cs="Arial"/>
          <w:b/>
          <w:lang w:eastAsia="de-DE"/>
        </w:rPr>
        <w:t>eine motivierte Person</w:t>
      </w:r>
      <w:r w:rsidR="00C54663" w:rsidRPr="00D31178">
        <w:rPr>
          <w:rFonts w:eastAsia="Times New Roman" w:cs="Arial"/>
          <w:b/>
          <w:lang w:eastAsia="de-DE"/>
        </w:rPr>
        <w:t xml:space="preserve"> sind</w:t>
      </w:r>
      <w:r w:rsidRPr="00D31178">
        <w:rPr>
          <w:rFonts w:eastAsia="Times New Roman" w:cs="Arial"/>
          <w:b/>
          <w:lang w:eastAsia="de-DE"/>
        </w:rPr>
        <w:t xml:space="preserve">, die mit Fachwissen, Spaß an systematischem Denken, konzeptionellem Arbeiten und mit </w:t>
      </w:r>
      <w:r w:rsidRPr="00D31178">
        <w:rPr>
          <w:rFonts w:eastAsia="Times New Roman" w:cs="Arial"/>
          <w:b/>
          <w:lang w:eastAsia="de-DE"/>
        </w:rPr>
        <w:lastRenderedPageBreak/>
        <w:t>schneller Auffassungsgabe</w:t>
      </w:r>
      <w:r w:rsidRPr="005E6DD5">
        <w:rPr>
          <w:rFonts w:eastAsia="Times New Roman" w:cs="Arial"/>
          <w:lang w:eastAsia="de-DE"/>
        </w:rPr>
        <w:t xml:space="preserve"> </w:t>
      </w:r>
      <w:r w:rsidRPr="00D31178">
        <w:rPr>
          <w:rFonts w:eastAsia="Times New Roman" w:cs="Arial"/>
          <w:b/>
          <w:lang w:eastAsia="de-DE"/>
        </w:rPr>
        <w:t>team- und dienstleistungsorientiert die Projektförderung</w:t>
      </w:r>
      <w:r w:rsidRPr="005E6DD5">
        <w:rPr>
          <w:rFonts w:eastAsia="Times New Roman" w:cs="Arial"/>
          <w:lang w:eastAsia="de-DE"/>
        </w:rPr>
        <w:t xml:space="preserve"> </w:t>
      </w:r>
      <w:r w:rsidRPr="00D31178">
        <w:rPr>
          <w:rFonts w:eastAsia="Times New Roman" w:cs="Arial"/>
          <w:b/>
          <w:lang w:eastAsia="de-DE"/>
        </w:rPr>
        <w:t xml:space="preserve">umsetzt und bei deren Weiterentwicklung eigene Ideen </w:t>
      </w:r>
      <w:r w:rsidR="00C54663" w:rsidRPr="00D31178">
        <w:rPr>
          <w:rFonts w:eastAsia="Times New Roman" w:cs="Arial"/>
          <w:b/>
          <w:lang w:eastAsia="de-DE"/>
        </w:rPr>
        <w:t>einbringt</w:t>
      </w:r>
      <w:r w:rsidR="00D31178">
        <w:rPr>
          <w:rFonts w:eastAsia="Times New Roman" w:cs="Arial"/>
          <w:b/>
          <w:lang w:eastAsia="de-DE"/>
        </w:rPr>
        <w:t>.</w:t>
      </w:r>
    </w:p>
    <w:p w:rsidR="004E074D" w:rsidRPr="005E6DD5" w:rsidRDefault="004E074D" w:rsidP="005E6DD5">
      <w:pPr>
        <w:rPr>
          <w:rFonts w:cs="Arial"/>
        </w:rPr>
      </w:pPr>
    </w:p>
    <w:p w:rsidR="004E074D" w:rsidRPr="00D31178" w:rsidRDefault="004E074D" w:rsidP="00D31178">
      <w:pPr>
        <w:pStyle w:val="Textkrper"/>
        <w:spacing w:line="276" w:lineRule="auto"/>
        <w:ind w:left="0"/>
        <w:rPr>
          <w:rFonts w:ascii="Arial" w:hAnsi="Arial" w:cs="Arial"/>
          <w:b/>
          <w:lang w:val="de-DE"/>
        </w:rPr>
      </w:pPr>
      <w:r w:rsidRPr="00D31178">
        <w:rPr>
          <w:rFonts w:ascii="Arial" w:hAnsi="Arial" w:cs="Arial"/>
          <w:b/>
          <w:lang w:val="de-DE"/>
        </w:rPr>
        <w:t xml:space="preserve">Im Rahmen </w:t>
      </w:r>
      <w:r w:rsidR="0031510F" w:rsidRPr="00D31178">
        <w:rPr>
          <w:rFonts w:ascii="Arial" w:hAnsi="Arial" w:cs="Arial"/>
          <w:b/>
          <w:lang w:val="de-DE"/>
        </w:rPr>
        <w:t>des</w:t>
      </w:r>
      <w:r w:rsidRPr="00D31178">
        <w:rPr>
          <w:rFonts w:ascii="Arial" w:hAnsi="Arial" w:cs="Arial"/>
          <w:b/>
          <w:lang w:val="de-DE"/>
        </w:rPr>
        <w:t xml:space="preserve"> drittmittelgeförder</w:t>
      </w:r>
      <w:r w:rsidR="005E6DD5" w:rsidRPr="00D31178">
        <w:rPr>
          <w:rFonts w:ascii="Arial" w:hAnsi="Arial" w:cs="Arial"/>
          <w:b/>
          <w:lang w:val="de-DE"/>
        </w:rPr>
        <w:t>t</w:t>
      </w:r>
      <w:r w:rsidRPr="00D31178">
        <w:rPr>
          <w:rFonts w:ascii="Arial" w:hAnsi="Arial" w:cs="Arial"/>
          <w:b/>
          <w:lang w:val="de-DE"/>
        </w:rPr>
        <w:t>en Projekte</w:t>
      </w:r>
      <w:r w:rsidR="0031510F" w:rsidRPr="00D31178">
        <w:rPr>
          <w:rFonts w:ascii="Arial" w:hAnsi="Arial" w:cs="Arial"/>
          <w:b/>
          <w:lang w:val="de-DE"/>
        </w:rPr>
        <w:t>s ART</w:t>
      </w:r>
      <w:r w:rsidR="00EA391E" w:rsidRPr="00D31178">
        <w:rPr>
          <w:rFonts w:ascii="Arial" w:hAnsi="Arial" w:cs="Arial"/>
          <w:b/>
          <w:lang w:val="de-DE"/>
        </w:rPr>
        <w:t>-</w:t>
      </w:r>
      <w:r w:rsidR="0031510F" w:rsidRPr="00D31178">
        <w:rPr>
          <w:rFonts w:ascii="Arial" w:hAnsi="Arial" w:cs="Arial"/>
          <w:b/>
          <w:lang w:val="de-DE"/>
        </w:rPr>
        <w:t>Forum</w:t>
      </w:r>
      <w:r w:rsidRPr="00D31178">
        <w:rPr>
          <w:rFonts w:ascii="Arial" w:hAnsi="Arial" w:cs="Arial"/>
          <w:b/>
          <w:lang w:val="de-DE"/>
        </w:rPr>
        <w:t xml:space="preserve"> sind folgende Aufgaben wahrzunehmen:</w:t>
      </w:r>
    </w:p>
    <w:p w:rsidR="0026560A" w:rsidRDefault="0026560A" w:rsidP="00D31178">
      <w:pPr>
        <w:numPr>
          <w:ilvl w:val="0"/>
          <w:numId w:val="22"/>
        </w:numPr>
        <w:rPr>
          <w:rFonts w:cs="Arial"/>
        </w:rPr>
      </w:pPr>
      <w:r>
        <w:rPr>
          <w:rFonts w:cs="Arial"/>
        </w:rPr>
        <w:t xml:space="preserve">Projektkoordination in allen Facetten der Rolle </w:t>
      </w:r>
      <w:r w:rsidR="00E80176">
        <w:rPr>
          <w:rFonts w:cs="Arial"/>
        </w:rPr>
        <w:t>ein</w:t>
      </w:r>
      <w:r>
        <w:rPr>
          <w:rFonts w:cs="Arial"/>
        </w:rPr>
        <w:t xml:space="preserve">es Lead Partners (Projektmanagement, Beratung der Projektpartner, Finanzverwaltung des Projektes)  </w:t>
      </w:r>
    </w:p>
    <w:p w:rsidR="004E074D" w:rsidRPr="002F2E22" w:rsidRDefault="004E074D" w:rsidP="00D31178">
      <w:pPr>
        <w:numPr>
          <w:ilvl w:val="0"/>
          <w:numId w:val="22"/>
        </w:numPr>
        <w:rPr>
          <w:rFonts w:cs="Arial"/>
        </w:rPr>
      </w:pPr>
      <w:r w:rsidRPr="002F2E22">
        <w:rPr>
          <w:rFonts w:cs="Arial"/>
        </w:rPr>
        <w:t xml:space="preserve">Örtliche Projektbearbeitung des </w:t>
      </w:r>
      <w:r w:rsidR="00587202">
        <w:rPr>
          <w:rFonts w:cs="Arial"/>
        </w:rPr>
        <w:t>Interreg-</w:t>
      </w:r>
      <w:r w:rsidRPr="002F2E22">
        <w:rPr>
          <w:rFonts w:cs="Arial"/>
        </w:rPr>
        <w:t xml:space="preserve">Projektes </w:t>
      </w:r>
      <w:r w:rsidR="005E6DD5" w:rsidRPr="002F2E22">
        <w:rPr>
          <w:rFonts w:cs="Arial"/>
        </w:rPr>
        <w:t>‚</w:t>
      </w:r>
      <w:r w:rsidR="00587202">
        <w:rPr>
          <w:rFonts w:cs="Arial"/>
        </w:rPr>
        <w:t>ART</w:t>
      </w:r>
      <w:r w:rsidR="00EA391E">
        <w:rPr>
          <w:rFonts w:cs="Arial"/>
        </w:rPr>
        <w:t>-</w:t>
      </w:r>
      <w:r w:rsidR="00587202">
        <w:rPr>
          <w:rFonts w:cs="Arial"/>
        </w:rPr>
        <w:t>Forum</w:t>
      </w:r>
      <w:r w:rsidR="005E6DD5" w:rsidRPr="002F2E22">
        <w:rPr>
          <w:rFonts w:cs="Arial"/>
        </w:rPr>
        <w:t>‘</w:t>
      </w:r>
      <w:r w:rsidR="002F2E22" w:rsidRPr="002F2E22">
        <w:rPr>
          <w:rFonts w:cs="Arial"/>
        </w:rPr>
        <w:t xml:space="preserve"> als Schnittstelle zu den örtlichen Projektpartnern </w:t>
      </w:r>
      <w:r w:rsidRPr="002F2E22">
        <w:rPr>
          <w:rFonts w:cs="Arial"/>
        </w:rPr>
        <w:t>und Kontaktpart</w:t>
      </w:r>
      <w:r w:rsidR="005E6DD5" w:rsidRPr="002F2E22">
        <w:rPr>
          <w:rFonts w:cs="Arial"/>
        </w:rPr>
        <w:t>n</w:t>
      </w:r>
      <w:r w:rsidRPr="002F2E22">
        <w:rPr>
          <w:rFonts w:cs="Arial"/>
        </w:rPr>
        <w:t>er für den europäischen Projektk</w:t>
      </w:r>
      <w:r w:rsidR="005E6DD5" w:rsidRPr="002F2E22">
        <w:rPr>
          <w:rFonts w:cs="Arial"/>
        </w:rPr>
        <w:t>o</w:t>
      </w:r>
      <w:r w:rsidRPr="002F2E22">
        <w:rPr>
          <w:rFonts w:cs="Arial"/>
        </w:rPr>
        <w:t xml:space="preserve">ordinator - </w:t>
      </w:r>
      <w:r w:rsidRPr="006438F4">
        <w:rPr>
          <w:rFonts w:cs="Arial"/>
          <w:b/>
        </w:rPr>
        <w:t>in englischer Sprache</w:t>
      </w:r>
      <w:r w:rsidRPr="002F2E22">
        <w:rPr>
          <w:rFonts w:cs="Arial"/>
        </w:rPr>
        <w:t>-</w:t>
      </w:r>
    </w:p>
    <w:p w:rsidR="004E074D" w:rsidRPr="005E6DD5" w:rsidRDefault="008F7C54" w:rsidP="00D31178">
      <w:pPr>
        <w:numPr>
          <w:ilvl w:val="0"/>
          <w:numId w:val="22"/>
        </w:numPr>
        <w:rPr>
          <w:rFonts w:cs="Arial"/>
        </w:rPr>
      </w:pPr>
      <w:r>
        <w:rPr>
          <w:rFonts w:cs="Arial"/>
        </w:rPr>
        <w:t>Inhaltliche Bearbeitung von Szenarien des automatisierten Fahren in Bezug auf Wirkungsfolgen für den Mobilitätssektor / mögliche verkehrliche Auswirkungen</w:t>
      </w:r>
      <w:r w:rsidR="004E074D" w:rsidRPr="005E6DD5">
        <w:rPr>
          <w:rFonts w:cs="Arial"/>
        </w:rPr>
        <w:t xml:space="preserve"> </w:t>
      </w:r>
      <w:r>
        <w:rPr>
          <w:rFonts w:cs="Arial"/>
        </w:rPr>
        <w:t>und potenzielle Steuerungsinstrumente; Abstimmungen mit den europäischen Projektpartnern hierzu</w:t>
      </w:r>
    </w:p>
    <w:p w:rsidR="004E074D" w:rsidRPr="005E6DD5" w:rsidRDefault="004E074D" w:rsidP="00D31178">
      <w:pPr>
        <w:numPr>
          <w:ilvl w:val="0"/>
          <w:numId w:val="22"/>
        </w:numPr>
        <w:rPr>
          <w:rFonts w:cs="Arial"/>
        </w:rPr>
      </w:pPr>
      <w:r w:rsidRPr="005E6DD5">
        <w:rPr>
          <w:rFonts w:cs="Arial"/>
        </w:rPr>
        <w:t>Vorbereitung und Leitung von Steuerungsgruppentreffen auf europäischer Ebene (Projekttreffen bzw. Intern</w:t>
      </w:r>
      <w:r w:rsidR="006438F4">
        <w:rPr>
          <w:rFonts w:cs="Arial"/>
        </w:rPr>
        <w:t xml:space="preserve">et-basierte Abstimmungstermine) </w:t>
      </w:r>
      <w:r w:rsidRPr="005E6DD5">
        <w:rPr>
          <w:rFonts w:cs="Arial"/>
        </w:rPr>
        <w:t xml:space="preserve">- </w:t>
      </w:r>
      <w:r w:rsidRPr="006438F4">
        <w:rPr>
          <w:rFonts w:cs="Arial"/>
          <w:b/>
        </w:rPr>
        <w:t>in englischer Sprache</w:t>
      </w:r>
      <w:r w:rsidRPr="005E6DD5">
        <w:rPr>
          <w:rFonts w:cs="Arial"/>
        </w:rPr>
        <w:t>-</w:t>
      </w:r>
    </w:p>
    <w:p w:rsidR="004E074D" w:rsidRPr="00D31178" w:rsidRDefault="004E074D" w:rsidP="00D31178">
      <w:pPr>
        <w:numPr>
          <w:ilvl w:val="0"/>
          <w:numId w:val="22"/>
        </w:numPr>
        <w:rPr>
          <w:rFonts w:cs="Arial"/>
        </w:rPr>
      </w:pPr>
      <w:r w:rsidRPr="005E6DD5">
        <w:rPr>
          <w:rFonts w:cs="Arial"/>
        </w:rPr>
        <w:t xml:space="preserve">Verwaltung </w:t>
      </w:r>
      <w:r w:rsidR="002F2E22">
        <w:rPr>
          <w:rFonts w:cs="Arial"/>
        </w:rPr>
        <w:t>der</w:t>
      </w:r>
      <w:r w:rsidRPr="005E6DD5">
        <w:rPr>
          <w:rFonts w:cs="Arial"/>
        </w:rPr>
        <w:t xml:space="preserve"> Förderangelegenheiten </w:t>
      </w:r>
      <w:r w:rsidR="00D31178">
        <w:rPr>
          <w:rFonts w:cs="Arial"/>
        </w:rPr>
        <w:t xml:space="preserve">sowie die Bearbeitung von thematisch bezogenen Anträgen für Drittmittelförderung </w:t>
      </w:r>
    </w:p>
    <w:p w:rsidR="004E074D" w:rsidRPr="00D31178" w:rsidRDefault="004E074D" w:rsidP="00D31178">
      <w:pPr>
        <w:numPr>
          <w:ilvl w:val="0"/>
          <w:numId w:val="22"/>
        </w:numPr>
        <w:rPr>
          <w:rFonts w:cs="Arial"/>
        </w:rPr>
      </w:pPr>
      <w:r w:rsidRPr="005E6DD5">
        <w:rPr>
          <w:rFonts w:cs="Arial"/>
        </w:rPr>
        <w:t>Außendarstellungen de</w:t>
      </w:r>
      <w:r w:rsidR="00E80176">
        <w:rPr>
          <w:rFonts w:cs="Arial"/>
        </w:rPr>
        <w:t>s Gesamtprojektes und der Bremer P</w:t>
      </w:r>
      <w:r w:rsidRPr="005E6DD5">
        <w:rPr>
          <w:rFonts w:cs="Arial"/>
        </w:rPr>
        <w:t>rojektelemente</w:t>
      </w:r>
      <w:r w:rsidR="002F2E22" w:rsidRPr="002F2E22">
        <w:rPr>
          <w:rFonts w:cs="Arial"/>
        </w:rPr>
        <w:t xml:space="preserve"> </w:t>
      </w:r>
      <w:r w:rsidR="002F2E22">
        <w:rPr>
          <w:rFonts w:cs="Arial"/>
        </w:rPr>
        <w:t xml:space="preserve">und </w:t>
      </w:r>
      <w:r w:rsidR="002F2E22" w:rsidRPr="005E6DD5">
        <w:rPr>
          <w:rFonts w:cs="Arial"/>
        </w:rPr>
        <w:t>Bearbeiten von Anfragen zu den Projekten (</w:t>
      </w:r>
      <w:r w:rsidR="002F2E22" w:rsidRPr="006438F4">
        <w:rPr>
          <w:rFonts w:cs="Arial"/>
          <w:b/>
        </w:rPr>
        <w:t>auch in englischer Sprache</w:t>
      </w:r>
      <w:r w:rsidR="002F2E22" w:rsidRPr="005E6DD5">
        <w:rPr>
          <w:rFonts w:cs="Arial"/>
        </w:rPr>
        <w:t>)</w:t>
      </w:r>
      <w:r w:rsidR="00D31178">
        <w:rPr>
          <w:rFonts w:cs="Arial"/>
        </w:rPr>
        <w:t xml:space="preserve"> sowie die </w:t>
      </w:r>
      <w:r w:rsidRPr="00D31178">
        <w:rPr>
          <w:rFonts w:cs="Arial"/>
        </w:rPr>
        <w:t xml:space="preserve">Einbindung in die Strategien des Senators für Umwelt, Bau und Verkehr </w:t>
      </w:r>
      <w:r w:rsidR="008F7C54" w:rsidRPr="00D31178">
        <w:rPr>
          <w:rFonts w:cs="Arial"/>
        </w:rPr>
        <w:t>automatisiertem Fahren</w:t>
      </w:r>
      <w:r w:rsidRPr="00D31178">
        <w:rPr>
          <w:rFonts w:cs="Arial"/>
        </w:rPr>
        <w:t xml:space="preserve"> (Abstimmung mit de</w:t>
      </w:r>
      <w:r w:rsidR="005E6DD5" w:rsidRPr="00D31178">
        <w:rPr>
          <w:rFonts w:cs="Arial"/>
        </w:rPr>
        <w:t>n Fachabteilungen)</w:t>
      </w:r>
    </w:p>
    <w:p w:rsidR="004E074D" w:rsidRPr="005E6DD5" w:rsidRDefault="004E074D" w:rsidP="00D31178">
      <w:pPr>
        <w:rPr>
          <w:rFonts w:cs="Arial"/>
        </w:rPr>
      </w:pPr>
    </w:p>
    <w:p w:rsidR="005C3303" w:rsidRPr="005E6DD5" w:rsidRDefault="00AE2F81" w:rsidP="00D31178">
      <w:pPr>
        <w:rPr>
          <w:rFonts w:cs="Arial"/>
          <w:b/>
        </w:rPr>
      </w:pPr>
      <w:r w:rsidRPr="005E6DD5">
        <w:rPr>
          <w:rFonts w:cs="Arial"/>
          <w:b/>
        </w:rPr>
        <w:t>Sie bringen mit:</w:t>
      </w:r>
    </w:p>
    <w:p w:rsidR="00C45FC5" w:rsidRPr="005E6DD5" w:rsidRDefault="00DD01B0" w:rsidP="00D31178">
      <w:pPr>
        <w:pStyle w:val="Listenabsatz"/>
        <w:numPr>
          <w:ilvl w:val="0"/>
          <w:numId w:val="3"/>
        </w:numPr>
        <w:ind w:left="714" w:hanging="357"/>
        <w:rPr>
          <w:rFonts w:cs="Arial"/>
        </w:rPr>
      </w:pPr>
      <w:r w:rsidRPr="005E6DD5">
        <w:rPr>
          <w:rFonts w:cs="Arial"/>
        </w:rPr>
        <w:t>ein a</w:t>
      </w:r>
      <w:r w:rsidR="0036298F" w:rsidRPr="005E6DD5">
        <w:rPr>
          <w:rFonts w:cs="Arial"/>
        </w:rPr>
        <w:t xml:space="preserve">bgeschlossenes Universitätsstudium (Dipl.-Ing. TU/TH) bzw. Masterstudienabschluss </w:t>
      </w:r>
      <w:r w:rsidR="00C45FC5" w:rsidRPr="005E6DD5">
        <w:rPr>
          <w:rFonts w:cs="Arial"/>
        </w:rPr>
        <w:t>geeigneter Fachrichtungen (z.B. Stadt</w:t>
      </w:r>
      <w:r w:rsidR="004E1297">
        <w:rPr>
          <w:rFonts w:cs="Arial"/>
        </w:rPr>
        <w:t>planung, Verkehrsplanung oder verwandte P</w:t>
      </w:r>
      <w:r w:rsidR="00C45FC5" w:rsidRPr="005E6DD5">
        <w:rPr>
          <w:rFonts w:cs="Arial"/>
        </w:rPr>
        <w:t>lanung</w:t>
      </w:r>
      <w:r w:rsidR="004E1297">
        <w:rPr>
          <w:rFonts w:cs="Arial"/>
        </w:rPr>
        <w:t>swissenschaften</w:t>
      </w:r>
      <w:r w:rsidR="00C45FC5" w:rsidRPr="005E6DD5">
        <w:rPr>
          <w:rFonts w:cs="Arial"/>
        </w:rPr>
        <w:t xml:space="preserve">, Umwelttechnik, Sozialwissenschaften, Verwaltungswissenschaften o.ä.) </w:t>
      </w:r>
    </w:p>
    <w:p w:rsidR="00C45FC5" w:rsidRPr="005E6DD5" w:rsidRDefault="002F1885" w:rsidP="00D31178">
      <w:pPr>
        <w:pStyle w:val="Listenabsatz"/>
        <w:numPr>
          <w:ilvl w:val="0"/>
          <w:numId w:val="3"/>
        </w:numPr>
        <w:rPr>
          <w:rFonts w:cs="Arial"/>
        </w:rPr>
      </w:pPr>
      <w:r>
        <w:rPr>
          <w:rFonts w:cs="Arial"/>
        </w:rPr>
        <w:t>f</w:t>
      </w:r>
      <w:r w:rsidR="00C45FC5" w:rsidRPr="005E6DD5">
        <w:rPr>
          <w:rFonts w:cs="Arial"/>
        </w:rPr>
        <w:t xml:space="preserve">undierte englische Sprachkenntnisse in Wort und Schrift </w:t>
      </w:r>
    </w:p>
    <w:p w:rsidR="00C45FC5" w:rsidRPr="005E6DD5" w:rsidRDefault="00C45FC5" w:rsidP="00D31178">
      <w:pPr>
        <w:pStyle w:val="Listenabsatz"/>
        <w:numPr>
          <w:ilvl w:val="0"/>
          <w:numId w:val="3"/>
        </w:numPr>
        <w:rPr>
          <w:rFonts w:cs="Arial"/>
        </w:rPr>
      </w:pPr>
      <w:r w:rsidRPr="005E6DD5">
        <w:rPr>
          <w:rFonts w:cs="Arial"/>
        </w:rPr>
        <w:t xml:space="preserve">Fachkenntnisse im Feld umweltfreundliche Mobilität, </w:t>
      </w:r>
      <w:r w:rsidR="008F7C54">
        <w:rPr>
          <w:rFonts w:cs="Arial"/>
        </w:rPr>
        <w:t>automatisiertem Fahren</w:t>
      </w:r>
    </w:p>
    <w:p w:rsidR="00C45FC5" w:rsidRDefault="002F2E22" w:rsidP="00D31178">
      <w:pPr>
        <w:pStyle w:val="Listenabsatz"/>
        <w:numPr>
          <w:ilvl w:val="0"/>
          <w:numId w:val="3"/>
        </w:numPr>
        <w:rPr>
          <w:rFonts w:cs="Arial"/>
        </w:rPr>
      </w:pPr>
      <w:r w:rsidRPr="005E6DD5">
        <w:rPr>
          <w:rFonts w:cs="Arial"/>
          <w:spacing w:val="-1"/>
        </w:rPr>
        <w:t>Fähigkeiten</w:t>
      </w:r>
      <w:r w:rsidRPr="005E6DD5">
        <w:rPr>
          <w:rFonts w:cs="Arial"/>
        </w:rPr>
        <w:t xml:space="preserve"> </w:t>
      </w:r>
      <w:r w:rsidRPr="005E6DD5">
        <w:rPr>
          <w:rFonts w:cs="Arial"/>
          <w:spacing w:val="-1"/>
        </w:rPr>
        <w:t>in</w:t>
      </w:r>
      <w:r w:rsidRPr="005E6DD5">
        <w:rPr>
          <w:rFonts w:cs="Arial"/>
        </w:rPr>
        <w:t xml:space="preserve"> </w:t>
      </w:r>
      <w:r w:rsidRPr="005E6DD5">
        <w:rPr>
          <w:rFonts w:cs="Arial"/>
          <w:spacing w:val="-1"/>
        </w:rPr>
        <w:t>der</w:t>
      </w:r>
      <w:r w:rsidRPr="005E6DD5">
        <w:rPr>
          <w:rFonts w:cs="Arial"/>
          <w:spacing w:val="1"/>
        </w:rPr>
        <w:t xml:space="preserve"> </w:t>
      </w:r>
      <w:r w:rsidRPr="005E6DD5">
        <w:rPr>
          <w:rFonts w:cs="Arial"/>
          <w:spacing w:val="-1"/>
        </w:rPr>
        <w:t>Zusammenarbeit</w:t>
      </w:r>
      <w:r w:rsidRPr="005E6DD5">
        <w:rPr>
          <w:rFonts w:cs="Arial"/>
          <w:spacing w:val="-2"/>
        </w:rPr>
        <w:t xml:space="preserve"> </w:t>
      </w:r>
      <w:r w:rsidRPr="005E6DD5">
        <w:rPr>
          <w:rFonts w:cs="Arial"/>
          <w:spacing w:val="-1"/>
        </w:rPr>
        <w:t>in</w:t>
      </w:r>
      <w:r w:rsidRPr="005E6DD5">
        <w:rPr>
          <w:rFonts w:cs="Arial"/>
        </w:rPr>
        <w:t xml:space="preserve"> </w:t>
      </w:r>
      <w:r w:rsidRPr="005E6DD5">
        <w:rPr>
          <w:rFonts w:cs="Arial"/>
          <w:spacing w:val="-1"/>
        </w:rPr>
        <w:t>Projektgruppen,</w:t>
      </w:r>
      <w:r w:rsidRPr="005E6DD5">
        <w:rPr>
          <w:rFonts w:cs="Arial"/>
          <w:spacing w:val="63"/>
        </w:rPr>
        <w:t xml:space="preserve"> </w:t>
      </w:r>
      <w:r w:rsidRPr="005E6DD5">
        <w:rPr>
          <w:rFonts w:cs="Arial"/>
          <w:spacing w:val="-1"/>
        </w:rPr>
        <w:t>Planungsprozessen</w:t>
      </w:r>
      <w:r w:rsidRPr="005E6DD5">
        <w:rPr>
          <w:rFonts w:cs="Arial"/>
        </w:rPr>
        <w:t xml:space="preserve"> </w:t>
      </w:r>
      <w:r w:rsidRPr="005E6DD5">
        <w:rPr>
          <w:rFonts w:cs="Arial"/>
          <w:spacing w:val="-1"/>
        </w:rPr>
        <w:t>sowie</w:t>
      </w:r>
      <w:r w:rsidRPr="005E6DD5">
        <w:rPr>
          <w:rFonts w:cs="Arial"/>
        </w:rPr>
        <w:t xml:space="preserve"> </w:t>
      </w:r>
      <w:r w:rsidRPr="005E6DD5">
        <w:rPr>
          <w:rFonts w:cs="Arial"/>
          <w:spacing w:val="-1"/>
        </w:rPr>
        <w:t>im</w:t>
      </w:r>
      <w:r w:rsidRPr="005E6DD5">
        <w:rPr>
          <w:rFonts w:cs="Arial"/>
          <w:spacing w:val="1"/>
        </w:rPr>
        <w:t xml:space="preserve"> </w:t>
      </w:r>
      <w:r w:rsidRPr="005E6DD5">
        <w:rPr>
          <w:rFonts w:cs="Arial"/>
          <w:spacing w:val="-1"/>
        </w:rPr>
        <w:t>Projektmanagement</w:t>
      </w:r>
      <w:r w:rsidRPr="005E6DD5">
        <w:rPr>
          <w:rFonts w:cs="Arial"/>
          <w:spacing w:val="1"/>
        </w:rPr>
        <w:t xml:space="preserve"> </w:t>
      </w:r>
      <w:r w:rsidRPr="005E6DD5">
        <w:rPr>
          <w:rFonts w:cs="Arial"/>
          <w:spacing w:val="-1"/>
        </w:rPr>
        <w:t>und</w:t>
      </w:r>
      <w:r w:rsidRPr="005E6DD5">
        <w:rPr>
          <w:rFonts w:cs="Arial"/>
        </w:rPr>
        <w:t xml:space="preserve"> </w:t>
      </w:r>
      <w:r w:rsidRPr="005E6DD5">
        <w:rPr>
          <w:rFonts w:cs="Arial"/>
          <w:spacing w:val="-1"/>
        </w:rPr>
        <w:t>-controlling</w:t>
      </w:r>
    </w:p>
    <w:p w:rsidR="00C45FC5" w:rsidRPr="005E6DD5" w:rsidRDefault="00C45FC5" w:rsidP="00D31178">
      <w:pPr>
        <w:pStyle w:val="Listenabsatz"/>
        <w:numPr>
          <w:ilvl w:val="0"/>
          <w:numId w:val="3"/>
        </w:numPr>
        <w:rPr>
          <w:rFonts w:cs="Arial"/>
        </w:rPr>
      </w:pPr>
      <w:r w:rsidRPr="005E6DD5">
        <w:rPr>
          <w:rFonts w:cs="Arial"/>
        </w:rPr>
        <w:t xml:space="preserve">Kenntnisse europäischer Förderprogramme/- </w:t>
      </w:r>
      <w:proofErr w:type="spellStart"/>
      <w:r w:rsidRPr="005E6DD5">
        <w:rPr>
          <w:rFonts w:cs="Arial"/>
        </w:rPr>
        <w:t>projekte</w:t>
      </w:r>
      <w:proofErr w:type="spellEnd"/>
      <w:r w:rsidR="0026560A">
        <w:rPr>
          <w:rFonts w:cs="Arial"/>
        </w:rPr>
        <w:t xml:space="preserve"> (</w:t>
      </w:r>
      <w:r w:rsidR="00E80176">
        <w:rPr>
          <w:rFonts w:cs="Arial"/>
        </w:rPr>
        <w:t>v.a.</w:t>
      </w:r>
      <w:r w:rsidR="0026560A">
        <w:rPr>
          <w:rFonts w:cs="Arial"/>
        </w:rPr>
        <w:t xml:space="preserve"> Interreg NSR Programm)</w:t>
      </w:r>
    </w:p>
    <w:p w:rsidR="009B29A5" w:rsidRPr="005E6DD5" w:rsidRDefault="009B29A5" w:rsidP="00D31178">
      <w:pPr>
        <w:rPr>
          <w:rFonts w:cs="Arial"/>
          <w:b/>
        </w:rPr>
      </w:pPr>
    </w:p>
    <w:p w:rsidR="000E7E99" w:rsidRPr="005E6DD5" w:rsidRDefault="000E7E99" w:rsidP="00D31178">
      <w:pPr>
        <w:pStyle w:val="Textkrper"/>
        <w:spacing w:line="276" w:lineRule="auto"/>
        <w:ind w:right="231"/>
        <w:jc w:val="both"/>
        <w:rPr>
          <w:rFonts w:ascii="Arial" w:hAnsi="Arial" w:cs="Arial"/>
          <w:b/>
          <w:spacing w:val="-1"/>
          <w:lang w:val="de-DE"/>
        </w:rPr>
      </w:pPr>
      <w:r w:rsidRPr="005E6DD5">
        <w:rPr>
          <w:rFonts w:ascii="Arial" w:hAnsi="Arial" w:cs="Arial"/>
          <w:b/>
          <w:spacing w:val="-1"/>
          <w:lang w:val="de-DE"/>
        </w:rPr>
        <w:t xml:space="preserve">Darüber hinaus </w:t>
      </w:r>
      <w:r w:rsidR="006438F4">
        <w:rPr>
          <w:rFonts w:ascii="Arial" w:hAnsi="Arial" w:cs="Arial"/>
          <w:b/>
          <w:spacing w:val="-1"/>
          <w:lang w:val="de-DE"/>
        </w:rPr>
        <w:t>erwarten wir</w:t>
      </w:r>
      <w:r w:rsidRPr="005E6DD5">
        <w:rPr>
          <w:rFonts w:ascii="Arial" w:hAnsi="Arial" w:cs="Arial"/>
          <w:b/>
          <w:spacing w:val="-1"/>
          <w:lang w:val="de-DE"/>
        </w:rPr>
        <w:t xml:space="preserve">: </w:t>
      </w:r>
    </w:p>
    <w:p w:rsidR="000E7E99" w:rsidRPr="006438F4" w:rsidRDefault="000E7E99" w:rsidP="006438F4">
      <w:pPr>
        <w:pStyle w:val="Listenabsatz"/>
        <w:numPr>
          <w:ilvl w:val="0"/>
          <w:numId w:val="24"/>
        </w:numPr>
        <w:ind w:left="709" w:hanging="283"/>
        <w:rPr>
          <w:rFonts w:cs="Arial"/>
        </w:rPr>
      </w:pPr>
      <w:r w:rsidRPr="006438F4">
        <w:rPr>
          <w:rFonts w:cs="Arial"/>
          <w:spacing w:val="-1"/>
        </w:rPr>
        <w:t>Vortrags-</w:t>
      </w:r>
      <w:r w:rsidRPr="006438F4">
        <w:rPr>
          <w:rFonts w:cs="Arial"/>
          <w:spacing w:val="1"/>
        </w:rPr>
        <w:t xml:space="preserve"> </w:t>
      </w:r>
      <w:r w:rsidRPr="006438F4">
        <w:rPr>
          <w:rFonts w:cs="Arial"/>
        </w:rPr>
        <w:t>und</w:t>
      </w:r>
      <w:r w:rsidRPr="006438F4">
        <w:rPr>
          <w:rFonts w:cs="Arial"/>
          <w:spacing w:val="-3"/>
        </w:rPr>
        <w:t xml:space="preserve"> </w:t>
      </w:r>
      <w:r w:rsidRPr="006438F4">
        <w:rPr>
          <w:rFonts w:cs="Arial"/>
          <w:spacing w:val="-1"/>
        </w:rPr>
        <w:t>Verhandlungsgeschick,</w:t>
      </w:r>
      <w:r w:rsidRPr="006438F4">
        <w:rPr>
          <w:rFonts w:cs="Arial"/>
          <w:spacing w:val="-3"/>
        </w:rPr>
        <w:t xml:space="preserve"> </w:t>
      </w:r>
      <w:r w:rsidRPr="006438F4">
        <w:rPr>
          <w:rFonts w:cs="Arial"/>
          <w:spacing w:val="-1"/>
        </w:rPr>
        <w:t>strukturiertes</w:t>
      </w:r>
      <w:r w:rsidRPr="006438F4">
        <w:rPr>
          <w:rFonts w:cs="Arial"/>
          <w:spacing w:val="-3"/>
        </w:rPr>
        <w:t xml:space="preserve"> </w:t>
      </w:r>
      <w:r w:rsidRPr="006438F4">
        <w:rPr>
          <w:rFonts w:cs="Arial"/>
        </w:rPr>
        <w:t xml:space="preserve">und </w:t>
      </w:r>
      <w:r w:rsidRPr="006438F4">
        <w:rPr>
          <w:rFonts w:cs="Arial"/>
          <w:spacing w:val="-1"/>
        </w:rPr>
        <w:t>selbstständiges</w:t>
      </w:r>
      <w:r w:rsidRPr="006438F4">
        <w:rPr>
          <w:rFonts w:cs="Arial"/>
        </w:rPr>
        <w:t xml:space="preserve"> </w:t>
      </w:r>
      <w:r w:rsidRPr="006438F4">
        <w:rPr>
          <w:rFonts w:cs="Arial"/>
          <w:spacing w:val="-1"/>
        </w:rPr>
        <w:t>Arbeiten</w:t>
      </w:r>
      <w:r w:rsidRPr="006438F4">
        <w:rPr>
          <w:rFonts w:cs="Arial"/>
        </w:rPr>
        <w:t xml:space="preserve"> </w:t>
      </w:r>
      <w:r w:rsidRPr="006438F4">
        <w:rPr>
          <w:rFonts w:cs="Arial"/>
          <w:spacing w:val="-1"/>
        </w:rPr>
        <w:t>sowie</w:t>
      </w:r>
      <w:r w:rsidRPr="006438F4">
        <w:rPr>
          <w:rFonts w:cs="Arial"/>
          <w:spacing w:val="-2"/>
        </w:rPr>
        <w:t xml:space="preserve"> </w:t>
      </w:r>
      <w:r w:rsidRPr="006438F4">
        <w:rPr>
          <w:rFonts w:cs="Arial"/>
          <w:spacing w:val="-1"/>
        </w:rPr>
        <w:t>eine</w:t>
      </w:r>
      <w:r w:rsidR="006438F4">
        <w:rPr>
          <w:rFonts w:cs="Arial"/>
          <w:spacing w:val="-1"/>
        </w:rPr>
        <w:t>n</w:t>
      </w:r>
      <w:r w:rsidRPr="006438F4">
        <w:rPr>
          <w:rFonts w:cs="Arial"/>
          <w:spacing w:val="-2"/>
        </w:rPr>
        <w:t xml:space="preserve"> </w:t>
      </w:r>
      <w:r w:rsidRPr="006438F4">
        <w:rPr>
          <w:rFonts w:cs="Arial"/>
          <w:spacing w:val="-1"/>
        </w:rPr>
        <w:t>guten</w:t>
      </w:r>
      <w:r w:rsidRPr="006438F4">
        <w:rPr>
          <w:rFonts w:cs="Arial"/>
        </w:rPr>
        <w:t xml:space="preserve"> </w:t>
      </w:r>
      <w:r w:rsidRPr="006438F4">
        <w:rPr>
          <w:rFonts w:cs="Arial"/>
          <w:spacing w:val="-1"/>
        </w:rPr>
        <w:t>schriftlichen</w:t>
      </w:r>
      <w:r w:rsidRPr="006438F4">
        <w:rPr>
          <w:rFonts w:cs="Arial"/>
          <w:spacing w:val="71"/>
        </w:rPr>
        <w:t xml:space="preserve"> </w:t>
      </w:r>
      <w:r w:rsidRPr="006438F4">
        <w:rPr>
          <w:rFonts w:cs="Arial"/>
          <w:spacing w:val="-1"/>
        </w:rPr>
        <w:t>Ausdruck</w:t>
      </w:r>
      <w:r w:rsidRPr="006438F4">
        <w:rPr>
          <w:rFonts w:cs="Arial"/>
          <w:spacing w:val="-2"/>
        </w:rPr>
        <w:t xml:space="preserve"> </w:t>
      </w:r>
    </w:p>
    <w:p w:rsidR="000E7E99" w:rsidRDefault="002F2E22" w:rsidP="006438F4">
      <w:pPr>
        <w:pStyle w:val="Textkrper"/>
        <w:numPr>
          <w:ilvl w:val="0"/>
          <w:numId w:val="24"/>
        </w:numPr>
        <w:spacing w:before="0" w:line="276" w:lineRule="auto"/>
        <w:ind w:left="709" w:right="231" w:hanging="283"/>
        <w:jc w:val="both"/>
        <w:rPr>
          <w:rFonts w:ascii="Arial" w:hAnsi="Arial" w:cs="Arial"/>
          <w:lang w:val="de-DE"/>
        </w:rPr>
      </w:pPr>
      <w:r w:rsidRPr="002F2E22">
        <w:rPr>
          <w:rFonts w:ascii="Arial" w:hAnsi="Arial" w:cs="Arial"/>
          <w:lang w:val="de-DE"/>
        </w:rPr>
        <w:t>Erfahrungen</w:t>
      </w:r>
      <w:r w:rsidR="006438F4">
        <w:rPr>
          <w:rFonts w:ascii="Arial" w:hAnsi="Arial" w:cs="Arial"/>
          <w:lang w:val="de-DE"/>
        </w:rPr>
        <w:t xml:space="preserve"> </w:t>
      </w:r>
      <w:r w:rsidRPr="002F2E22">
        <w:rPr>
          <w:rFonts w:ascii="Arial" w:hAnsi="Arial" w:cs="Arial"/>
          <w:lang w:val="de-DE"/>
        </w:rPr>
        <w:t>in interdisziplinärer Projektsteuerung bzw. Projektbearbeitung (incl. Organisation, Moderation, Dokumentation</w:t>
      </w:r>
      <w:r w:rsidR="0026560A">
        <w:rPr>
          <w:rFonts w:ascii="Arial" w:hAnsi="Arial" w:cs="Arial"/>
          <w:lang w:val="de-DE"/>
        </w:rPr>
        <w:t>)</w:t>
      </w:r>
    </w:p>
    <w:p w:rsidR="000E7E99" w:rsidRPr="006438F4" w:rsidRDefault="006438F4" w:rsidP="006438F4">
      <w:pPr>
        <w:pStyle w:val="Listenabsatz"/>
        <w:numPr>
          <w:ilvl w:val="0"/>
          <w:numId w:val="24"/>
        </w:numPr>
        <w:ind w:left="709" w:hanging="283"/>
        <w:rPr>
          <w:rFonts w:cs="Arial"/>
        </w:rPr>
      </w:pPr>
      <w:r w:rsidRPr="006438F4">
        <w:rPr>
          <w:rFonts w:cs="Arial"/>
          <w:spacing w:val="-1"/>
        </w:rPr>
        <w:t>Kommunikations-</w:t>
      </w:r>
      <w:r w:rsidRPr="006438F4">
        <w:rPr>
          <w:rFonts w:cs="Arial"/>
          <w:spacing w:val="1"/>
        </w:rPr>
        <w:t xml:space="preserve"> </w:t>
      </w:r>
      <w:r w:rsidRPr="006438F4">
        <w:rPr>
          <w:rFonts w:cs="Arial"/>
          <w:spacing w:val="-1"/>
        </w:rPr>
        <w:t>und</w:t>
      </w:r>
      <w:r w:rsidRPr="006438F4">
        <w:rPr>
          <w:rFonts w:cs="Arial"/>
        </w:rPr>
        <w:t xml:space="preserve"> </w:t>
      </w:r>
      <w:r w:rsidRPr="006438F4">
        <w:rPr>
          <w:rFonts w:cs="Arial"/>
          <w:spacing w:val="-1"/>
        </w:rPr>
        <w:t>Konfliktfähigkeit,</w:t>
      </w:r>
      <w:r w:rsidRPr="006438F4">
        <w:rPr>
          <w:rFonts w:cs="Arial"/>
          <w:spacing w:val="-2"/>
        </w:rPr>
        <w:t xml:space="preserve"> </w:t>
      </w:r>
      <w:r w:rsidRPr="006438F4">
        <w:rPr>
          <w:rFonts w:cs="Arial"/>
          <w:spacing w:val="-1"/>
        </w:rPr>
        <w:t>Sozial- und</w:t>
      </w:r>
      <w:r w:rsidRPr="006438F4">
        <w:rPr>
          <w:rFonts w:cs="Arial"/>
        </w:rPr>
        <w:t xml:space="preserve"> Führungskompetenz insb. im Kontext der interkulturellen Zusammenarbeit sowie </w:t>
      </w:r>
      <w:r w:rsidR="000E7E99" w:rsidRPr="006438F4">
        <w:rPr>
          <w:rFonts w:cs="Arial"/>
          <w:spacing w:val="-1"/>
        </w:rPr>
        <w:t>sicheres</w:t>
      </w:r>
      <w:r w:rsidR="000E7E99" w:rsidRPr="006438F4">
        <w:rPr>
          <w:rFonts w:cs="Arial"/>
          <w:spacing w:val="-2"/>
        </w:rPr>
        <w:t xml:space="preserve"> </w:t>
      </w:r>
      <w:r w:rsidR="000E7E99" w:rsidRPr="006438F4">
        <w:rPr>
          <w:rFonts w:cs="Arial"/>
          <w:spacing w:val="-1"/>
        </w:rPr>
        <w:t>Auftreten</w:t>
      </w:r>
      <w:r w:rsidR="000E7E99" w:rsidRPr="006438F4">
        <w:rPr>
          <w:rFonts w:cs="Arial"/>
        </w:rPr>
        <w:t xml:space="preserve"> im</w:t>
      </w:r>
      <w:r w:rsidR="000E7E99" w:rsidRPr="006438F4">
        <w:rPr>
          <w:rFonts w:cs="Arial"/>
          <w:spacing w:val="-2"/>
        </w:rPr>
        <w:t xml:space="preserve"> </w:t>
      </w:r>
      <w:r w:rsidR="000E7E99" w:rsidRPr="006438F4">
        <w:rPr>
          <w:rFonts w:cs="Arial"/>
          <w:spacing w:val="-1"/>
        </w:rPr>
        <w:t>Umgang</w:t>
      </w:r>
      <w:r w:rsidR="000E7E99" w:rsidRPr="006438F4">
        <w:rPr>
          <w:rFonts w:cs="Arial"/>
        </w:rPr>
        <w:t xml:space="preserve"> </w:t>
      </w:r>
      <w:r w:rsidR="000E7E99" w:rsidRPr="006438F4">
        <w:rPr>
          <w:rFonts w:cs="Arial"/>
          <w:spacing w:val="-1"/>
        </w:rPr>
        <w:t>mit</w:t>
      </w:r>
      <w:r w:rsidR="000E7E99" w:rsidRPr="006438F4">
        <w:rPr>
          <w:rFonts w:cs="Arial"/>
          <w:spacing w:val="-2"/>
        </w:rPr>
        <w:t xml:space="preserve"> </w:t>
      </w:r>
      <w:r w:rsidR="000E7E99" w:rsidRPr="006438F4">
        <w:rPr>
          <w:rFonts w:cs="Arial"/>
          <w:spacing w:val="-1"/>
        </w:rPr>
        <w:t>Firmen, Planungsbüros</w:t>
      </w:r>
      <w:r w:rsidR="000E7E99" w:rsidRPr="006438F4">
        <w:rPr>
          <w:rFonts w:cs="Arial"/>
          <w:spacing w:val="-2"/>
        </w:rPr>
        <w:t xml:space="preserve"> </w:t>
      </w:r>
      <w:r w:rsidR="000E7E99" w:rsidRPr="006438F4">
        <w:rPr>
          <w:rFonts w:cs="Arial"/>
          <w:spacing w:val="-1"/>
        </w:rPr>
        <w:t>sowie</w:t>
      </w:r>
      <w:r w:rsidR="000E7E99" w:rsidRPr="006438F4">
        <w:rPr>
          <w:rFonts w:cs="Arial"/>
          <w:spacing w:val="-2"/>
        </w:rPr>
        <w:t xml:space="preserve"> </w:t>
      </w:r>
      <w:r w:rsidR="000E7E99" w:rsidRPr="006438F4">
        <w:rPr>
          <w:rFonts w:cs="Arial"/>
          <w:spacing w:val="-1"/>
        </w:rPr>
        <w:t>politischen</w:t>
      </w:r>
      <w:r w:rsidR="000E7E99" w:rsidRPr="006438F4">
        <w:rPr>
          <w:rFonts w:cs="Arial"/>
          <w:spacing w:val="-3"/>
        </w:rPr>
        <w:t xml:space="preserve"> </w:t>
      </w:r>
      <w:r w:rsidR="000E7E99" w:rsidRPr="006438F4">
        <w:rPr>
          <w:rFonts w:cs="Arial"/>
        </w:rPr>
        <w:t xml:space="preserve">und </w:t>
      </w:r>
      <w:r w:rsidR="000E7E99" w:rsidRPr="006438F4">
        <w:rPr>
          <w:rFonts w:cs="Arial"/>
          <w:spacing w:val="-1"/>
        </w:rPr>
        <w:t>öffentlichen</w:t>
      </w:r>
      <w:r w:rsidR="000E7E99" w:rsidRPr="006438F4">
        <w:rPr>
          <w:rFonts w:cs="Arial"/>
        </w:rPr>
        <w:t xml:space="preserve"> </w:t>
      </w:r>
      <w:r w:rsidR="000E7E99" w:rsidRPr="006438F4">
        <w:rPr>
          <w:rFonts w:cs="Arial"/>
          <w:spacing w:val="-1"/>
        </w:rPr>
        <w:t>Gremien</w:t>
      </w:r>
    </w:p>
    <w:p w:rsidR="000E7E99" w:rsidRPr="006438F4" w:rsidRDefault="006438F4" w:rsidP="006438F4">
      <w:pPr>
        <w:pStyle w:val="Listenabsatz"/>
        <w:numPr>
          <w:ilvl w:val="0"/>
          <w:numId w:val="24"/>
        </w:numPr>
        <w:ind w:left="709" w:hanging="283"/>
        <w:rPr>
          <w:rFonts w:cs="Arial"/>
        </w:rPr>
      </w:pPr>
      <w:r w:rsidRPr="006438F4">
        <w:rPr>
          <w:rFonts w:cs="Arial"/>
        </w:rPr>
        <w:t xml:space="preserve">Bereitschaft zu regelmäßigen und mehrtägigen Dienstreisen sowie </w:t>
      </w:r>
      <w:r w:rsidR="000E7E99" w:rsidRPr="006438F4">
        <w:rPr>
          <w:rFonts w:cs="Arial"/>
        </w:rPr>
        <w:t>zur</w:t>
      </w:r>
      <w:r w:rsidR="000E7E99" w:rsidRPr="006438F4">
        <w:rPr>
          <w:rFonts w:cs="Arial"/>
          <w:spacing w:val="-2"/>
        </w:rPr>
        <w:t xml:space="preserve"> </w:t>
      </w:r>
      <w:r w:rsidR="000E7E99" w:rsidRPr="006438F4">
        <w:rPr>
          <w:rFonts w:cs="Arial"/>
          <w:spacing w:val="-1"/>
        </w:rPr>
        <w:t>Wahrnehmung</w:t>
      </w:r>
      <w:r w:rsidR="000E7E99" w:rsidRPr="006438F4">
        <w:rPr>
          <w:rFonts w:cs="Arial"/>
        </w:rPr>
        <w:t xml:space="preserve"> von</w:t>
      </w:r>
      <w:r w:rsidR="000E7E99" w:rsidRPr="006438F4">
        <w:rPr>
          <w:rFonts w:cs="Arial"/>
          <w:spacing w:val="61"/>
        </w:rPr>
        <w:t xml:space="preserve"> </w:t>
      </w:r>
      <w:r w:rsidR="000E7E99" w:rsidRPr="006438F4">
        <w:rPr>
          <w:rFonts w:cs="Arial"/>
          <w:spacing w:val="-1"/>
        </w:rPr>
        <w:t>Dienstgeschäften</w:t>
      </w:r>
      <w:r w:rsidR="000E7E99" w:rsidRPr="006438F4">
        <w:rPr>
          <w:rFonts w:cs="Arial"/>
        </w:rPr>
        <w:t xml:space="preserve"> </w:t>
      </w:r>
      <w:r w:rsidR="000E7E99" w:rsidRPr="006438F4">
        <w:rPr>
          <w:rFonts w:cs="Arial"/>
          <w:spacing w:val="-1"/>
        </w:rPr>
        <w:t>auch</w:t>
      </w:r>
      <w:r w:rsidR="000E7E99" w:rsidRPr="006438F4">
        <w:rPr>
          <w:rFonts w:cs="Arial"/>
        </w:rPr>
        <w:t xml:space="preserve"> </w:t>
      </w:r>
      <w:r w:rsidR="000E7E99" w:rsidRPr="006438F4">
        <w:rPr>
          <w:rFonts w:cs="Arial"/>
          <w:spacing w:val="-1"/>
        </w:rPr>
        <w:t>außerhalb</w:t>
      </w:r>
      <w:r w:rsidR="000E7E99" w:rsidRPr="006438F4">
        <w:rPr>
          <w:rFonts w:cs="Arial"/>
        </w:rPr>
        <w:t xml:space="preserve"> der</w:t>
      </w:r>
      <w:r w:rsidR="000E7E99" w:rsidRPr="006438F4">
        <w:rPr>
          <w:rFonts w:cs="Arial"/>
          <w:spacing w:val="-2"/>
        </w:rPr>
        <w:t xml:space="preserve"> </w:t>
      </w:r>
      <w:r w:rsidR="000E7E99" w:rsidRPr="006438F4">
        <w:rPr>
          <w:rFonts w:cs="Arial"/>
          <w:spacing w:val="-1"/>
        </w:rPr>
        <w:t>üblichen</w:t>
      </w:r>
      <w:r w:rsidR="000E7E99" w:rsidRPr="006438F4">
        <w:rPr>
          <w:rFonts w:cs="Arial"/>
        </w:rPr>
        <w:t xml:space="preserve"> </w:t>
      </w:r>
      <w:r w:rsidR="000E7E99" w:rsidRPr="006438F4">
        <w:rPr>
          <w:rFonts w:cs="Arial"/>
          <w:spacing w:val="-1"/>
        </w:rPr>
        <w:t>Dienstzeit</w:t>
      </w:r>
    </w:p>
    <w:p w:rsidR="000E7E99" w:rsidRPr="005E6DD5" w:rsidRDefault="000E7E99" w:rsidP="006438F4">
      <w:pPr>
        <w:pStyle w:val="Textkrper"/>
        <w:numPr>
          <w:ilvl w:val="0"/>
          <w:numId w:val="24"/>
        </w:numPr>
        <w:spacing w:before="0" w:line="276" w:lineRule="auto"/>
        <w:ind w:left="709" w:right="231" w:hanging="283"/>
        <w:jc w:val="both"/>
        <w:rPr>
          <w:rFonts w:ascii="Arial" w:hAnsi="Arial" w:cs="Arial"/>
          <w:lang w:val="de-DE"/>
        </w:rPr>
      </w:pPr>
      <w:r w:rsidRPr="005E6DD5">
        <w:rPr>
          <w:rFonts w:ascii="Arial" w:hAnsi="Arial" w:cs="Arial"/>
          <w:lang w:val="de-DE"/>
        </w:rPr>
        <w:t xml:space="preserve">und </w:t>
      </w:r>
      <w:r w:rsidRPr="005E6DD5">
        <w:rPr>
          <w:rFonts w:ascii="Arial" w:hAnsi="Arial" w:cs="Arial"/>
          <w:spacing w:val="-1"/>
          <w:lang w:val="de-DE"/>
        </w:rPr>
        <w:t>Teamfähigkeit</w:t>
      </w:r>
      <w:r w:rsidRPr="005E6DD5">
        <w:rPr>
          <w:rFonts w:ascii="Arial" w:hAnsi="Arial" w:cs="Arial"/>
          <w:spacing w:val="-2"/>
          <w:lang w:val="de-DE"/>
        </w:rPr>
        <w:t xml:space="preserve"> </w:t>
      </w:r>
    </w:p>
    <w:p w:rsidR="006438F4" w:rsidRDefault="006438F4" w:rsidP="005E6DD5">
      <w:pPr>
        <w:rPr>
          <w:rFonts w:cs="Arial"/>
          <w:b/>
        </w:rPr>
      </w:pPr>
    </w:p>
    <w:p w:rsidR="00D623AD" w:rsidRPr="005E6DD5" w:rsidRDefault="00A10DF9" w:rsidP="005E6DD5">
      <w:pPr>
        <w:rPr>
          <w:rFonts w:cs="Arial"/>
          <w:b/>
        </w:rPr>
      </w:pPr>
      <w:r w:rsidRPr="005E6DD5">
        <w:rPr>
          <w:rFonts w:cs="Arial"/>
          <w:b/>
        </w:rPr>
        <w:t>Das können Sie von uns erwarten:</w:t>
      </w:r>
    </w:p>
    <w:p w:rsidR="004C66FA" w:rsidRPr="005E6DD5" w:rsidRDefault="00C54663" w:rsidP="005E6DD5">
      <w:pPr>
        <w:pStyle w:val="Listenabsatz"/>
        <w:numPr>
          <w:ilvl w:val="0"/>
          <w:numId w:val="16"/>
        </w:numPr>
        <w:rPr>
          <w:rFonts w:cs="Arial"/>
        </w:rPr>
      </w:pPr>
      <w:r w:rsidRPr="005E6DD5">
        <w:rPr>
          <w:rFonts w:cs="Arial"/>
        </w:rPr>
        <w:t>interessante, abwechslungsreiche und verantwortungsvolle</w:t>
      </w:r>
      <w:r w:rsidR="00AE2F81" w:rsidRPr="005E6DD5">
        <w:rPr>
          <w:rFonts w:cs="Arial"/>
        </w:rPr>
        <w:t xml:space="preserve"> Aufgabenstellungen</w:t>
      </w:r>
    </w:p>
    <w:p w:rsidR="004E074D" w:rsidRPr="005E6DD5" w:rsidRDefault="004E074D" w:rsidP="005E6DD5">
      <w:pPr>
        <w:pStyle w:val="Listenabsatz"/>
        <w:numPr>
          <w:ilvl w:val="0"/>
          <w:numId w:val="16"/>
        </w:numPr>
        <w:rPr>
          <w:rFonts w:cs="Arial"/>
        </w:rPr>
      </w:pPr>
      <w:r w:rsidRPr="005E6DD5">
        <w:rPr>
          <w:rFonts w:cs="Arial"/>
        </w:rPr>
        <w:lastRenderedPageBreak/>
        <w:t>Einbindung in interdisziplinäre internationale Projektarbeit</w:t>
      </w:r>
    </w:p>
    <w:p w:rsidR="004C66FA" w:rsidRPr="005E6DD5" w:rsidRDefault="009E3575" w:rsidP="005E6DD5">
      <w:pPr>
        <w:pStyle w:val="Listenabsatz"/>
        <w:numPr>
          <w:ilvl w:val="0"/>
          <w:numId w:val="16"/>
        </w:numPr>
        <w:rPr>
          <w:rFonts w:cs="Arial"/>
        </w:rPr>
      </w:pPr>
      <w:r w:rsidRPr="005E6DD5">
        <w:rPr>
          <w:rFonts w:cs="Arial"/>
        </w:rPr>
        <w:t>flexible Arbeitszeiten</w:t>
      </w:r>
      <w:r w:rsidR="00C54663" w:rsidRPr="005E6DD5">
        <w:rPr>
          <w:rFonts w:cs="Arial"/>
        </w:rPr>
        <w:t xml:space="preserve"> sowie die Vereinbarkeit von Beruf und Familie</w:t>
      </w:r>
    </w:p>
    <w:p w:rsidR="004C66FA" w:rsidRPr="005E6DD5" w:rsidRDefault="00C54472" w:rsidP="005E6DD5">
      <w:pPr>
        <w:pStyle w:val="Listenabsatz"/>
        <w:numPr>
          <w:ilvl w:val="0"/>
          <w:numId w:val="16"/>
        </w:numPr>
        <w:rPr>
          <w:rFonts w:cs="Arial"/>
        </w:rPr>
      </w:pPr>
      <w:r w:rsidRPr="005E6DD5">
        <w:rPr>
          <w:rFonts w:cs="Arial"/>
        </w:rPr>
        <w:t>berufliche Entwicklungsmöglichkeiten durch Fort- und Weiterbildung</w:t>
      </w:r>
    </w:p>
    <w:p w:rsidR="004C66FA" w:rsidRPr="005E6DD5" w:rsidRDefault="00C54663" w:rsidP="005E6DD5">
      <w:pPr>
        <w:pStyle w:val="Listenabsatz"/>
        <w:numPr>
          <w:ilvl w:val="0"/>
          <w:numId w:val="16"/>
        </w:numPr>
        <w:rPr>
          <w:rFonts w:cs="Arial"/>
        </w:rPr>
      </w:pPr>
      <w:r w:rsidRPr="005E6DD5">
        <w:rPr>
          <w:rFonts w:cs="Arial"/>
        </w:rPr>
        <w:t>gezielte Programme zur Gesundheitsförderung, u. a. ein Angebot für eine</w:t>
      </w:r>
      <w:r w:rsidR="00225A6E" w:rsidRPr="005E6DD5">
        <w:rPr>
          <w:rFonts w:cs="Arial"/>
        </w:rPr>
        <w:t xml:space="preserve"> Firmenfitness-Mitgliedschaft</w:t>
      </w:r>
    </w:p>
    <w:p w:rsidR="00C54663" w:rsidRPr="005E6DD5" w:rsidRDefault="00C54663" w:rsidP="005E6DD5">
      <w:pPr>
        <w:pStyle w:val="Listenabsatz"/>
        <w:numPr>
          <w:ilvl w:val="0"/>
          <w:numId w:val="16"/>
        </w:numPr>
        <w:rPr>
          <w:rFonts w:cs="Arial"/>
        </w:rPr>
      </w:pPr>
      <w:r w:rsidRPr="005E6DD5">
        <w:rPr>
          <w:rFonts w:cs="Arial"/>
        </w:rPr>
        <w:t>ein gefördertes Jobti</w:t>
      </w:r>
      <w:r w:rsidR="00CF544C" w:rsidRPr="005E6DD5">
        <w:rPr>
          <w:rFonts w:cs="Arial"/>
        </w:rPr>
        <w:t>cket des öffentlichen Personenn</w:t>
      </w:r>
      <w:r w:rsidRPr="005E6DD5">
        <w:rPr>
          <w:rFonts w:cs="Arial"/>
        </w:rPr>
        <w:t>ahverkehrs</w:t>
      </w:r>
    </w:p>
    <w:p w:rsidR="00892465" w:rsidRPr="005E6DD5" w:rsidRDefault="00892465" w:rsidP="005E6DD5">
      <w:pPr>
        <w:pStyle w:val="Beiblatt-Standard"/>
        <w:widowControl w:val="0"/>
        <w:spacing w:line="276" w:lineRule="auto"/>
        <w:rPr>
          <w:rFonts w:ascii="Arial" w:hAnsi="Arial" w:cs="Arial"/>
          <w:sz w:val="22"/>
          <w:szCs w:val="22"/>
        </w:rPr>
      </w:pPr>
    </w:p>
    <w:p w:rsidR="000E08F0" w:rsidRPr="005E6DD5" w:rsidRDefault="000E08F0" w:rsidP="005E6DD5">
      <w:pPr>
        <w:rPr>
          <w:rFonts w:cs="Arial"/>
        </w:rPr>
      </w:pPr>
      <w:r w:rsidRPr="005E6DD5">
        <w:rPr>
          <w:rFonts w:cs="Arial"/>
        </w:rPr>
        <w:t xml:space="preserve">Für telefonische Auskünfte stehen Ihnen </w:t>
      </w:r>
      <w:r w:rsidR="008F7C54" w:rsidRPr="00A571AD">
        <w:rPr>
          <w:rFonts w:cs="Arial"/>
        </w:rPr>
        <w:t>Herr Glotz-Richter</w:t>
      </w:r>
      <w:r w:rsidRPr="00A571AD">
        <w:rPr>
          <w:rFonts w:cs="Arial"/>
        </w:rPr>
        <w:t xml:space="preserve"> (Tel.:</w:t>
      </w:r>
      <w:r w:rsidR="00D75659" w:rsidRPr="00A571AD">
        <w:rPr>
          <w:rFonts w:cs="Arial"/>
        </w:rPr>
        <w:t xml:space="preserve"> </w:t>
      </w:r>
      <w:r w:rsidRPr="00A571AD">
        <w:rPr>
          <w:rFonts w:cs="Arial"/>
        </w:rPr>
        <w:t>0421/361-</w:t>
      </w:r>
      <w:r w:rsidR="008F7C54" w:rsidRPr="00A571AD">
        <w:rPr>
          <w:rFonts w:cs="Arial"/>
        </w:rPr>
        <w:t>6703</w:t>
      </w:r>
      <w:r w:rsidRPr="005E6DD5">
        <w:rPr>
          <w:rFonts w:cs="Arial"/>
        </w:rPr>
        <w:t xml:space="preserve">) </w:t>
      </w:r>
      <w:r w:rsidR="009C3CE1">
        <w:rPr>
          <w:rFonts w:cs="Arial"/>
        </w:rPr>
        <w:t xml:space="preserve">und Herr Weiland (Tel.: 0421/361-10239) </w:t>
      </w:r>
      <w:r w:rsidRPr="005E6DD5">
        <w:rPr>
          <w:rFonts w:cs="Arial"/>
        </w:rPr>
        <w:t xml:space="preserve">sowie </w:t>
      </w:r>
      <w:r w:rsidR="009B1A0C" w:rsidRPr="00A34638">
        <w:rPr>
          <w:rFonts w:cs="Arial"/>
        </w:rPr>
        <w:t xml:space="preserve">Frau Eilers vom Bewerbermanagement (Tel.: 0421/361-120 29) </w:t>
      </w:r>
      <w:r w:rsidRPr="005E6DD5">
        <w:rPr>
          <w:rFonts w:cs="Arial"/>
        </w:rPr>
        <w:t xml:space="preserve">gerne zur Verfügung. </w:t>
      </w:r>
    </w:p>
    <w:p w:rsidR="000E08F0" w:rsidRPr="005E6DD5" w:rsidRDefault="000E08F0" w:rsidP="005E6DD5">
      <w:pPr>
        <w:rPr>
          <w:rFonts w:cs="Arial"/>
          <w:b/>
        </w:rPr>
      </w:pPr>
    </w:p>
    <w:p w:rsidR="000E08F0" w:rsidRPr="005E6DD5" w:rsidRDefault="000E08F0" w:rsidP="005E6DD5">
      <w:pPr>
        <w:spacing w:after="80"/>
        <w:rPr>
          <w:rFonts w:cs="Arial"/>
          <w:b/>
        </w:rPr>
      </w:pPr>
      <w:r w:rsidRPr="005E6DD5">
        <w:rPr>
          <w:rFonts w:cs="Arial"/>
          <w:b/>
        </w:rPr>
        <w:t>Bewerbungshinweise:</w:t>
      </w:r>
    </w:p>
    <w:p w:rsidR="009B1A0C" w:rsidRPr="005E6DD5" w:rsidRDefault="009B1A0C" w:rsidP="009B1A0C">
      <w:pPr>
        <w:spacing w:after="200"/>
        <w:rPr>
          <w:rFonts w:cs="Arial"/>
          <w:b/>
        </w:rPr>
      </w:pPr>
      <w:r w:rsidRPr="005E6DD5">
        <w:rPr>
          <w:rFonts w:cs="Arial"/>
        </w:rPr>
        <w:t xml:space="preserve">Teilzeitarbeit ist grundsätzlich möglich. Einzelheiten sind ggf. mit der Dienststelle zu vereinbaren. </w:t>
      </w:r>
      <w:bookmarkStart w:id="0" w:name="_GoBack"/>
      <w:bookmarkEnd w:id="0"/>
    </w:p>
    <w:p w:rsidR="000E08F0" w:rsidRPr="005E6DD5" w:rsidRDefault="000E08F0" w:rsidP="005E6DD5">
      <w:pPr>
        <w:rPr>
          <w:rFonts w:cs="Arial"/>
        </w:rPr>
      </w:pPr>
      <w:r w:rsidRPr="005E6DD5">
        <w:rPr>
          <w:rFonts w:cs="Arial"/>
        </w:rPr>
        <w:t>Um die Unterrepräsentanz von Frauen in diesem Bereich abzubauen, sind Frauen bei gleicher Qualifikation wie ihre männlichen Mitbewerber vorrangig zu berücksichtigen, sofern nicht in der Person eines Mitbewerbers liegende Gründe überwiegen. Frauen werden deshalb ausdrücklich aufgefordert, sich zu bewerben.</w:t>
      </w:r>
    </w:p>
    <w:p w:rsidR="000E08F0" w:rsidRPr="005E6DD5" w:rsidRDefault="000E08F0" w:rsidP="005E6DD5">
      <w:pPr>
        <w:rPr>
          <w:rFonts w:cs="Arial"/>
        </w:rPr>
      </w:pPr>
    </w:p>
    <w:p w:rsidR="000E08F0" w:rsidRPr="005E6DD5" w:rsidRDefault="000E08F0" w:rsidP="005E6DD5">
      <w:pPr>
        <w:spacing w:after="200"/>
        <w:rPr>
          <w:rFonts w:cs="Arial"/>
        </w:rPr>
      </w:pPr>
      <w:r w:rsidRPr="005E6DD5">
        <w:rPr>
          <w:rFonts w:cs="Arial"/>
        </w:rPr>
        <w:t>Schwerbehinderten Menschen wird bei im Wesentlichen gleicher fachlicher und persönlicher Eignung der Vorrang gegeben.</w:t>
      </w:r>
    </w:p>
    <w:p w:rsidR="000E08F0" w:rsidRPr="005E6DD5" w:rsidRDefault="000E08F0" w:rsidP="005E6DD5">
      <w:pPr>
        <w:spacing w:after="200"/>
        <w:rPr>
          <w:rFonts w:cs="Arial"/>
        </w:rPr>
      </w:pPr>
      <w:r w:rsidRPr="005E6DD5">
        <w:rPr>
          <w:rFonts w:cs="Arial"/>
        </w:rPr>
        <w:t>Bewerbungen von Menschen mit Migrationshintergrund werden begrüßt.</w:t>
      </w:r>
      <w:r w:rsidRPr="005E6DD5">
        <w:rPr>
          <w:rFonts w:cs="Arial"/>
          <w:i/>
        </w:rPr>
        <w:t xml:space="preserve"> </w:t>
      </w:r>
    </w:p>
    <w:p w:rsidR="000E08F0" w:rsidRPr="005E6DD5" w:rsidRDefault="000E08F0" w:rsidP="005E6DD5">
      <w:pPr>
        <w:spacing w:after="200"/>
        <w:rPr>
          <w:rFonts w:cs="Arial"/>
        </w:rPr>
      </w:pPr>
      <w:r w:rsidRPr="005E6DD5">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rsidR="000E08F0" w:rsidRPr="005E6DD5" w:rsidRDefault="000E08F0" w:rsidP="000E08F0">
      <w:pPr>
        <w:rPr>
          <w:rFonts w:cs="Arial"/>
          <w:b/>
        </w:rPr>
      </w:pPr>
      <w:r w:rsidRPr="005E6DD5">
        <w:rPr>
          <w:rFonts w:cs="Arial"/>
          <w:b/>
        </w:rPr>
        <w:t>Haben wir Ihr Interesse geweckt?</w:t>
      </w:r>
    </w:p>
    <w:p w:rsidR="000E08F0" w:rsidRPr="005E6DD5" w:rsidRDefault="000E08F0" w:rsidP="000E08F0">
      <w:pPr>
        <w:rPr>
          <w:rFonts w:cs="Arial"/>
          <w:i/>
        </w:rPr>
      </w:pPr>
      <w:r w:rsidRPr="005E6DD5">
        <w:rPr>
          <w:rFonts w:cs="Arial"/>
        </w:rPr>
        <w:t xml:space="preserve">Dann richten Sie bitte Ihre </w:t>
      </w:r>
      <w:r w:rsidRPr="005E6DD5">
        <w:rPr>
          <w:rFonts w:cs="Arial"/>
          <w:b/>
        </w:rPr>
        <w:t>aussagefähige Bewerbung</w:t>
      </w:r>
      <w:r w:rsidRPr="005E6DD5">
        <w:rPr>
          <w:rFonts w:cs="Arial"/>
        </w:rPr>
        <w:t xml:space="preserve"> (gerne auch per E-Mail und zusammengefasst als ein einzelnes pdf-Dokument)</w:t>
      </w:r>
      <w:r w:rsidRPr="005E6DD5">
        <w:rPr>
          <w:rFonts w:cs="Arial"/>
          <w:i/>
        </w:rPr>
        <w:t xml:space="preserve"> </w:t>
      </w:r>
      <w:r w:rsidRPr="005E6DD5">
        <w:rPr>
          <w:rFonts w:cs="Arial"/>
          <w:b/>
        </w:rPr>
        <w:t xml:space="preserve">mit einem aktuellen Zeugnis bzw. einer aktuellen Beurteilung </w:t>
      </w:r>
      <w:r w:rsidRPr="005E6DD5">
        <w:rPr>
          <w:rFonts w:cs="Arial"/>
        </w:rPr>
        <w:t xml:space="preserve">(nicht älter als ein Jahr) unter Angabe der Kennziffer </w:t>
      </w:r>
      <w:r w:rsidRPr="005E6DD5">
        <w:rPr>
          <w:rFonts w:cs="Arial"/>
          <w:b/>
        </w:rPr>
        <w:t>2018/5</w:t>
      </w:r>
      <w:r w:rsidR="008F7C54">
        <w:rPr>
          <w:rFonts w:cs="Arial"/>
          <w:b/>
        </w:rPr>
        <w:t>0</w:t>
      </w:r>
      <w:r w:rsidRPr="005E6DD5">
        <w:rPr>
          <w:rFonts w:cs="Arial"/>
          <w:b/>
        </w:rPr>
        <w:t>-1</w:t>
      </w:r>
      <w:r w:rsidR="00E80176">
        <w:rPr>
          <w:rFonts w:cs="Arial"/>
          <w:b/>
        </w:rPr>
        <w:t>4</w:t>
      </w:r>
      <w:r w:rsidRPr="005E6DD5">
        <w:rPr>
          <w:rFonts w:cs="Arial"/>
          <w:b/>
        </w:rPr>
        <w:t xml:space="preserve"> </w:t>
      </w:r>
      <w:r w:rsidRPr="005E6DD5">
        <w:rPr>
          <w:rFonts w:cs="Arial"/>
        </w:rPr>
        <w:t xml:space="preserve">innerhalb von drei Wochen nach Veröffentlichung dieser Ausschreibung an </w:t>
      </w:r>
    </w:p>
    <w:p w:rsidR="000E08F0" w:rsidRPr="005E6DD5" w:rsidRDefault="000E08F0" w:rsidP="000E08F0">
      <w:pPr>
        <w:rPr>
          <w:rFonts w:cs="Arial"/>
          <w:b/>
        </w:rPr>
      </w:pPr>
    </w:p>
    <w:p w:rsidR="009B1A0C" w:rsidRPr="00A34638" w:rsidRDefault="009B1A0C" w:rsidP="009B1A0C">
      <w:pPr>
        <w:rPr>
          <w:rFonts w:cs="Arial"/>
          <w:b/>
        </w:rPr>
      </w:pPr>
      <w:r w:rsidRPr="00A34638">
        <w:rPr>
          <w:rFonts w:cs="Arial"/>
          <w:b/>
        </w:rPr>
        <w:t>Performa Nord</w:t>
      </w:r>
    </w:p>
    <w:p w:rsidR="009B1A0C" w:rsidRPr="00A34638" w:rsidRDefault="009B1A0C" w:rsidP="009B1A0C">
      <w:pPr>
        <w:rPr>
          <w:rFonts w:cs="Arial"/>
          <w:b/>
        </w:rPr>
      </w:pPr>
      <w:r w:rsidRPr="00A34638">
        <w:rPr>
          <w:rFonts w:cs="Arial"/>
          <w:b/>
        </w:rPr>
        <w:t>Bewerbermanagement</w:t>
      </w:r>
    </w:p>
    <w:p w:rsidR="009B1A0C" w:rsidRPr="00A34638" w:rsidRDefault="009B1A0C" w:rsidP="009B1A0C">
      <w:pPr>
        <w:rPr>
          <w:rFonts w:cs="Arial"/>
          <w:b/>
        </w:rPr>
      </w:pPr>
      <w:r w:rsidRPr="00A34638">
        <w:rPr>
          <w:rFonts w:cs="Arial"/>
          <w:b/>
        </w:rPr>
        <w:t>Schillerstr. 1</w:t>
      </w:r>
    </w:p>
    <w:p w:rsidR="009B1A0C" w:rsidRPr="00A34638" w:rsidRDefault="009B1A0C" w:rsidP="009B1A0C">
      <w:pPr>
        <w:rPr>
          <w:rFonts w:cs="Arial"/>
          <w:b/>
        </w:rPr>
      </w:pPr>
      <w:r w:rsidRPr="00A34638">
        <w:rPr>
          <w:rFonts w:cs="Arial"/>
          <w:b/>
        </w:rPr>
        <w:t xml:space="preserve">28195 Bremen </w:t>
      </w:r>
    </w:p>
    <w:p w:rsidR="009B1A0C" w:rsidRPr="00A34638" w:rsidRDefault="009B1A0C" w:rsidP="009B1A0C">
      <w:pPr>
        <w:rPr>
          <w:rFonts w:cs="Arial"/>
        </w:rPr>
      </w:pPr>
      <w:r w:rsidRPr="00A34638">
        <w:rPr>
          <w:rFonts w:cs="Arial"/>
        </w:rPr>
        <w:t xml:space="preserve">E-Mail: </w:t>
      </w:r>
      <w:r w:rsidRPr="00A34638">
        <w:rPr>
          <w:rStyle w:val="Hyperlink"/>
          <w:rFonts w:cs="Arial"/>
        </w:rPr>
        <w:t>bewerbermanagement@performanord.bremen.de</w:t>
      </w:r>
    </w:p>
    <w:p w:rsidR="000E08F0" w:rsidRPr="00D31178" w:rsidRDefault="000E08F0" w:rsidP="000E08F0">
      <w:pPr>
        <w:rPr>
          <w:rFonts w:cs="Arial"/>
          <w:lang w:val="en-US"/>
        </w:rPr>
      </w:pPr>
    </w:p>
    <w:p w:rsidR="000E08F0" w:rsidRPr="005E6DD5" w:rsidRDefault="000E08F0" w:rsidP="000E08F0">
      <w:pPr>
        <w:rPr>
          <w:rFonts w:cs="Arial"/>
        </w:rPr>
      </w:pPr>
      <w:r w:rsidRPr="005E6DD5">
        <w:rPr>
          <w:rFonts w:cs="Arial"/>
        </w:rPr>
        <w:t>Wir freuen uns auf Ihre Bewerbung!</w:t>
      </w:r>
    </w:p>
    <w:p w:rsidR="000E08F0" w:rsidRPr="005E6DD5" w:rsidRDefault="000E08F0" w:rsidP="000E08F0">
      <w:pPr>
        <w:rPr>
          <w:rFonts w:cs="Arial"/>
        </w:rPr>
      </w:pPr>
    </w:p>
    <w:p w:rsidR="00E07608" w:rsidRPr="005E6DD5" w:rsidRDefault="00E07608" w:rsidP="000E08F0">
      <w:pPr>
        <w:rPr>
          <w:rFonts w:cs="Arial"/>
        </w:rPr>
      </w:pPr>
    </w:p>
    <w:sectPr w:rsidR="00E07608" w:rsidRPr="005E6D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A4" w:rsidRDefault="003C27A4" w:rsidP="00747183">
      <w:pPr>
        <w:spacing w:line="240" w:lineRule="auto"/>
      </w:pPr>
      <w:r>
        <w:separator/>
      </w:r>
    </w:p>
  </w:endnote>
  <w:endnote w:type="continuationSeparator" w:id="0">
    <w:p w:rsidR="003C27A4" w:rsidRDefault="003C27A4"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F4" w:rsidRDefault="002536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F4" w:rsidRDefault="002536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F4" w:rsidRDefault="002536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A4" w:rsidRDefault="003C27A4" w:rsidP="00747183">
      <w:pPr>
        <w:spacing w:line="240" w:lineRule="auto"/>
      </w:pPr>
      <w:r>
        <w:separator/>
      </w:r>
    </w:p>
  </w:footnote>
  <w:footnote w:type="continuationSeparator" w:id="0">
    <w:p w:rsidR="003C27A4" w:rsidRDefault="003C27A4" w:rsidP="0074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F4" w:rsidRDefault="002536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F4" w:rsidRDefault="002536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F4" w:rsidRDefault="002536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730BA"/>
    <w:multiLevelType w:val="hybridMultilevel"/>
    <w:tmpl w:val="F392C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816D19"/>
    <w:multiLevelType w:val="hybridMultilevel"/>
    <w:tmpl w:val="6EF2C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F9530B"/>
    <w:multiLevelType w:val="hybridMultilevel"/>
    <w:tmpl w:val="4AC02C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5301F1"/>
    <w:multiLevelType w:val="hybridMultilevel"/>
    <w:tmpl w:val="5BD46A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FB62AE"/>
    <w:multiLevelType w:val="hybridMultilevel"/>
    <w:tmpl w:val="BA4A36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A11ACC"/>
    <w:multiLevelType w:val="hybridMultilevel"/>
    <w:tmpl w:val="931E655A"/>
    <w:lvl w:ilvl="0" w:tplc="04070001">
      <w:start w:val="1"/>
      <w:numFmt w:val="bullet"/>
      <w:lvlText w:val=""/>
      <w:lvlJc w:val="left"/>
      <w:pPr>
        <w:ind w:left="1559" w:hanging="360"/>
      </w:pPr>
      <w:rPr>
        <w:rFonts w:ascii="Symbol" w:hAnsi="Symbol" w:hint="default"/>
      </w:rPr>
    </w:lvl>
    <w:lvl w:ilvl="1" w:tplc="04070003" w:tentative="1">
      <w:start w:val="1"/>
      <w:numFmt w:val="bullet"/>
      <w:lvlText w:val="o"/>
      <w:lvlJc w:val="left"/>
      <w:pPr>
        <w:ind w:left="2279" w:hanging="360"/>
      </w:pPr>
      <w:rPr>
        <w:rFonts w:ascii="Courier New" w:hAnsi="Courier New" w:cs="Courier New" w:hint="default"/>
      </w:rPr>
    </w:lvl>
    <w:lvl w:ilvl="2" w:tplc="04070005" w:tentative="1">
      <w:start w:val="1"/>
      <w:numFmt w:val="bullet"/>
      <w:lvlText w:val=""/>
      <w:lvlJc w:val="left"/>
      <w:pPr>
        <w:ind w:left="2999" w:hanging="360"/>
      </w:pPr>
      <w:rPr>
        <w:rFonts w:ascii="Wingdings" w:hAnsi="Wingdings" w:hint="default"/>
      </w:rPr>
    </w:lvl>
    <w:lvl w:ilvl="3" w:tplc="04070001" w:tentative="1">
      <w:start w:val="1"/>
      <w:numFmt w:val="bullet"/>
      <w:lvlText w:val=""/>
      <w:lvlJc w:val="left"/>
      <w:pPr>
        <w:ind w:left="3719" w:hanging="360"/>
      </w:pPr>
      <w:rPr>
        <w:rFonts w:ascii="Symbol" w:hAnsi="Symbol" w:hint="default"/>
      </w:rPr>
    </w:lvl>
    <w:lvl w:ilvl="4" w:tplc="04070003" w:tentative="1">
      <w:start w:val="1"/>
      <w:numFmt w:val="bullet"/>
      <w:lvlText w:val="o"/>
      <w:lvlJc w:val="left"/>
      <w:pPr>
        <w:ind w:left="4439" w:hanging="360"/>
      </w:pPr>
      <w:rPr>
        <w:rFonts w:ascii="Courier New" w:hAnsi="Courier New" w:cs="Courier New" w:hint="default"/>
      </w:rPr>
    </w:lvl>
    <w:lvl w:ilvl="5" w:tplc="04070005" w:tentative="1">
      <w:start w:val="1"/>
      <w:numFmt w:val="bullet"/>
      <w:lvlText w:val=""/>
      <w:lvlJc w:val="left"/>
      <w:pPr>
        <w:ind w:left="5159" w:hanging="360"/>
      </w:pPr>
      <w:rPr>
        <w:rFonts w:ascii="Wingdings" w:hAnsi="Wingdings" w:hint="default"/>
      </w:rPr>
    </w:lvl>
    <w:lvl w:ilvl="6" w:tplc="04070001" w:tentative="1">
      <w:start w:val="1"/>
      <w:numFmt w:val="bullet"/>
      <w:lvlText w:val=""/>
      <w:lvlJc w:val="left"/>
      <w:pPr>
        <w:ind w:left="5879" w:hanging="360"/>
      </w:pPr>
      <w:rPr>
        <w:rFonts w:ascii="Symbol" w:hAnsi="Symbol" w:hint="default"/>
      </w:rPr>
    </w:lvl>
    <w:lvl w:ilvl="7" w:tplc="04070003" w:tentative="1">
      <w:start w:val="1"/>
      <w:numFmt w:val="bullet"/>
      <w:lvlText w:val="o"/>
      <w:lvlJc w:val="left"/>
      <w:pPr>
        <w:ind w:left="6599" w:hanging="360"/>
      </w:pPr>
      <w:rPr>
        <w:rFonts w:ascii="Courier New" w:hAnsi="Courier New" w:cs="Courier New" w:hint="default"/>
      </w:rPr>
    </w:lvl>
    <w:lvl w:ilvl="8" w:tplc="04070005" w:tentative="1">
      <w:start w:val="1"/>
      <w:numFmt w:val="bullet"/>
      <w:lvlText w:val=""/>
      <w:lvlJc w:val="left"/>
      <w:pPr>
        <w:ind w:left="7319" w:hanging="360"/>
      </w:pPr>
      <w:rPr>
        <w:rFonts w:ascii="Wingdings" w:hAnsi="Wingdings" w:hint="default"/>
      </w:rPr>
    </w:lvl>
  </w:abstractNum>
  <w:abstractNum w:abstractNumId="16"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A4802"/>
    <w:multiLevelType w:val="hybridMultilevel"/>
    <w:tmpl w:val="6450E124"/>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6D4B0B"/>
    <w:multiLevelType w:val="hybridMultilevel"/>
    <w:tmpl w:val="4FBC50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981789B"/>
    <w:multiLevelType w:val="hybridMultilevel"/>
    <w:tmpl w:val="DC6E0E52"/>
    <w:lvl w:ilvl="0" w:tplc="04070001">
      <w:start w:val="1"/>
      <w:numFmt w:val="bullet"/>
      <w:lvlText w:val=""/>
      <w:lvlJc w:val="left"/>
      <w:pPr>
        <w:ind w:left="839" w:hanging="360"/>
      </w:pPr>
      <w:rPr>
        <w:rFonts w:ascii="Symbol" w:hAnsi="Symbol" w:hint="default"/>
      </w:rPr>
    </w:lvl>
    <w:lvl w:ilvl="1" w:tplc="04070003" w:tentative="1">
      <w:start w:val="1"/>
      <w:numFmt w:val="bullet"/>
      <w:lvlText w:val="o"/>
      <w:lvlJc w:val="left"/>
      <w:pPr>
        <w:ind w:left="1559" w:hanging="360"/>
      </w:pPr>
      <w:rPr>
        <w:rFonts w:ascii="Courier New" w:hAnsi="Courier New" w:cs="Courier New" w:hint="default"/>
      </w:rPr>
    </w:lvl>
    <w:lvl w:ilvl="2" w:tplc="04070005" w:tentative="1">
      <w:start w:val="1"/>
      <w:numFmt w:val="bullet"/>
      <w:lvlText w:val=""/>
      <w:lvlJc w:val="left"/>
      <w:pPr>
        <w:ind w:left="2279" w:hanging="360"/>
      </w:pPr>
      <w:rPr>
        <w:rFonts w:ascii="Wingdings" w:hAnsi="Wingdings" w:hint="default"/>
      </w:rPr>
    </w:lvl>
    <w:lvl w:ilvl="3" w:tplc="04070001" w:tentative="1">
      <w:start w:val="1"/>
      <w:numFmt w:val="bullet"/>
      <w:lvlText w:val=""/>
      <w:lvlJc w:val="left"/>
      <w:pPr>
        <w:ind w:left="2999" w:hanging="360"/>
      </w:pPr>
      <w:rPr>
        <w:rFonts w:ascii="Symbol" w:hAnsi="Symbol" w:hint="default"/>
      </w:rPr>
    </w:lvl>
    <w:lvl w:ilvl="4" w:tplc="04070003" w:tentative="1">
      <w:start w:val="1"/>
      <w:numFmt w:val="bullet"/>
      <w:lvlText w:val="o"/>
      <w:lvlJc w:val="left"/>
      <w:pPr>
        <w:ind w:left="3719" w:hanging="360"/>
      </w:pPr>
      <w:rPr>
        <w:rFonts w:ascii="Courier New" w:hAnsi="Courier New" w:cs="Courier New" w:hint="default"/>
      </w:rPr>
    </w:lvl>
    <w:lvl w:ilvl="5" w:tplc="04070005" w:tentative="1">
      <w:start w:val="1"/>
      <w:numFmt w:val="bullet"/>
      <w:lvlText w:val=""/>
      <w:lvlJc w:val="left"/>
      <w:pPr>
        <w:ind w:left="4439" w:hanging="360"/>
      </w:pPr>
      <w:rPr>
        <w:rFonts w:ascii="Wingdings" w:hAnsi="Wingdings" w:hint="default"/>
      </w:rPr>
    </w:lvl>
    <w:lvl w:ilvl="6" w:tplc="04070001" w:tentative="1">
      <w:start w:val="1"/>
      <w:numFmt w:val="bullet"/>
      <w:lvlText w:val=""/>
      <w:lvlJc w:val="left"/>
      <w:pPr>
        <w:ind w:left="5159" w:hanging="360"/>
      </w:pPr>
      <w:rPr>
        <w:rFonts w:ascii="Symbol" w:hAnsi="Symbol" w:hint="default"/>
      </w:rPr>
    </w:lvl>
    <w:lvl w:ilvl="7" w:tplc="04070003" w:tentative="1">
      <w:start w:val="1"/>
      <w:numFmt w:val="bullet"/>
      <w:lvlText w:val="o"/>
      <w:lvlJc w:val="left"/>
      <w:pPr>
        <w:ind w:left="5879" w:hanging="360"/>
      </w:pPr>
      <w:rPr>
        <w:rFonts w:ascii="Courier New" w:hAnsi="Courier New" w:cs="Courier New" w:hint="default"/>
      </w:rPr>
    </w:lvl>
    <w:lvl w:ilvl="8" w:tplc="04070005" w:tentative="1">
      <w:start w:val="1"/>
      <w:numFmt w:val="bullet"/>
      <w:lvlText w:val=""/>
      <w:lvlJc w:val="left"/>
      <w:pPr>
        <w:ind w:left="6599" w:hanging="360"/>
      </w:pPr>
      <w:rPr>
        <w:rFonts w:ascii="Wingdings" w:hAnsi="Wingdings" w:hint="default"/>
      </w:rPr>
    </w:lvl>
  </w:abstractNum>
  <w:abstractNum w:abstractNumId="20"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4"/>
  </w:num>
  <w:num w:numId="4">
    <w:abstractNumId w:val="21"/>
  </w:num>
  <w:num w:numId="5">
    <w:abstractNumId w:val="22"/>
  </w:num>
  <w:num w:numId="6">
    <w:abstractNumId w:val="12"/>
  </w:num>
  <w:num w:numId="7">
    <w:abstractNumId w:val="16"/>
  </w:num>
  <w:num w:numId="8">
    <w:abstractNumId w:val="0"/>
  </w:num>
  <w:num w:numId="9">
    <w:abstractNumId w:val="3"/>
  </w:num>
  <w:num w:numId="10">
    <w:abstractNumId w:val="10"/>
  </w:num>
  <w:num w:numId="11">
    <w:abstractNumId w:val="20"/>
  </w:num>
  <w:num w:numId="12">
    <w:abstractNumId w:val="8"/>
  </w:num>
  <w:num w:numId="13">
    <w:abstractNumId w:val="2"/>
  </w:num>
  <w:num w:numId="14">
    <w:abstractNumId w:val="13"/>
  </w:num>
  <w:num w:numId="15">
    <w:abstractNumId w:val="5"/>
  </w:num>
  <w:num w:numId="16">
    <w:abstractNumId w:val="7"/>
  </w:num>
  <w:num w:numId="17">
    <w:abstractNumId w:val="9"/>
  </w:num>
  <w:num w:numId="18">
    <w:abstractNumId w:val="17"/>
  </w:num>
  <w:num w:numId="19">
    <w:abstractNumId w:val="11"/>
  </w:num>
  <w:num w:numId="20">
    <w:abstractNumId w:val="15"/>
  </w:num>
  <w:num w:numId="21">
    <w:abstractNumId w:val="19"/>
  </w:num>
  <w:num w:numId="22">
    <w:abstractNumId w:val="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68"/>
    <w:rsid w:val="00002263"/>
    <w:rsid w:val="00016BFD"/>
    <w:rsid w:val="00025A68"/>
    <w:rsid w:val="00027989"/>
    <w:rsid w:val="000305BD"/>
    <w:rsid w:val="00037C0A"/>
    <w:rsid w:val="0004370B"/>
    <w:rsid w:val="000442A2"/>
    <w:rsid w:val="000445FE"/>
    <w:rsid w:val="0005115A"/>
    <w:rsid w:val="00053B02"/>
    <w:rsid w:val="00070776"/>
    <w:rsid w:val="00073A1B"/>
    <w:rsid w:val="00074E86"/>
    <w:rsid w:val="0008575C"/>
    <w:rsid w:val="000A6F21"/>
    <w:rsid w:val="000D593F"/>
    <w:rsid w:val="000D7C10"/>
    <w:rsid w:val="000E08F0"/>
    <w:rsid w:val="000E1993"/>
    <w:rsid w:val="000E7E99"/>
    <w:rsid w:val="000E7EB0"/>
    <w:rsid w:val="00106E0A"/>
    <w:rsid w:val="0014324A"/>
    <w:rsid w:val="00150E78"/>
    <w:rsid w:val="00170707"/>
    <w:rsid w:val="0017494F"/>
    <w:rsid w:val="00177D22"/>
    <w:rsid w:val="0018358D"/>
    <w:rsid w:val="00190587"/>
    <w:rsid w:val="00191088"/>
    <w:rsid w:val="001939F2"/>
    <w:rsid w:val="001A6FFB"/>
    <w:rsid w:val="001B203D"/>
    <w:rsid w:val="001B2078"/>
    <w:rsid w:val="001B4099"/>
    <w:rsid w:val="001D4F1B"/>
    <w:rsid w:val="00202A5C"/>
    <w:rsid w:val="00205F33"/>
    <w:rsid w:val="00213EB2"/>
    <w:rsid w:val="0022589A"/>
    <w:rsid w:val="00225A6E"/>
    <w:rsid w:val="00232011"/>
    <w:rsid w:val="00240E3F"/>
    <w:rsid w:val="002423C1"/>
    <w:rsid w:val="002424FF"/>
    <w:rsid w:val="00246761"/>
    <w:rsid w:val="002536F4"/>
    <w:rsid w:val="0026145B"/>
    <w:rsid w:val="0026560A"/>
    <w:rsid w:val="00267AC0"/>
    <w:rsid w:val="002772EC"/>
    <w:rsid w:val="00277562"/>
    <w:rsid w:val="00277F70"/>
    <w:rsid w:val="002807E1"/>
    <w:rsid w:val="00282496"/>
    <w:rsid w:val="00294296"/>
    <w:rsid w:val="002B0F3B"/>
    <w:rsid w:val="002B2E20"/>
    <w:rsid w:val="002B5534"/>
    <w:rsid w:val="002D54F3"/>
    <w:rsid w:val="002E0F51"/>
    <w:rsid w:val="002E2FC7"/>
    <w:rsid w:val="002F1885"/>
    <w:rsid w:val="002F2E22"/>
    <w:rsid w:val="002F2F39"/>
    <w:rsid w:val="002F49D4"/>
    <w:rsid w:val="00300202"/>
    <w:rsid w:val="00300828"/>
    <w:rsid w:val="00314D2D"/>
    <w:rsid w:val="0031510F"/>
    <w:rsid w:val="00323CBB"/>
    <w:rsid w:val="00327AD5"/>
    <w:rsid w:val="00327D4B"/>
    <w:rsid w:val="00330E41"/>
    <w:rsid w:val="00345DFC"/>
    <w:rsid w:val="0036298F"/>
    <w:rsid w:val="00372D20"/>
    <w:rsid w:val="00383905"/>
    <w:rsid w:val="00384008"/>
    <w:rsid w:val="00386ED9"/>
    <w:rsid w:val="003A2FF5"/>
    <w:rsid w:val="003B4523"/>
    <w:rsid w:val="003B7FCD"/>
    <w:rsid w:val="003C27A4"/>
    <w:rsid w:val="003D4739"/>
    <w:rsid w:val="003E5C2A"/>
    <w:rsid w:val="003F17B9"/>
    <w:rsid w:val="00423111"/>
    <w:rsid w:val="004430F8"/>
    <w:rsid w:val="00444D44"/>
    <w:rsid w:val="00454C94"/>
    <w:rsid w:val="004563D1"/>
    <w:rsid w:val="00464526"/>
    <w:rsid w:val="00464C3A"/>
    <w:rsid w:val="00471BCA"/>
    <w:rsid w:val="00471F20"/>
    <w:rsid w:val="004735F8"/>
    <w:rsid w:val="00475D95"/>
    <w:rsid w:val="00476193"/>
    <w:rsid w:val="00483824"/>
    <w:rsid w:val="00493038"/>
    <w:rsid w:val="004979ED"/>
    <w:rsid w:val="004A006E"/>
    <w:rsid w:val="004A716F"/>
    <w:rsid w:val="004C66FA"/>
    <w:rsid w:val="004E074D"/>
    <w:rsid w:val="004E1297"/>
    <w:rsid w:val="004F4ED4"/>
    <w:rsid w:val="00540D9A"/>
    <w:rsid w:val="00546C04"/>
    <w:rsid w:val="005603E2"/>
    <w:rsid w:val="00560498"/>
    <w:rsid w:val="00561355"/>
    <w:rsid w:val="00562C9F"/>
    <w:rsid w:val="00574EFB"/>
    <w:rsid w:val="00587202"/>
    <w:rsid w:val="00594B4D"/>
    <w:rsid w:val="00596FE4"/>
    <w:rsid w:val="005A48FD"/>
    <w:rsid w:val="005C3303"/>
    <w:rsid w:val="005C6070"/>
    <w:rsid w:val="005C68CA"/>
    <w:rsid w:val="005C7933"/>
    <w:rsid w:val="005E6DD5"/>
    <w:rsid w:val="00602306"/>
    <w:rsid w:val="006078FB"/>
    <w:rsid w:val="006122B0"/>
    <w:rsid w:val="00612526"/>
    <w:rsid w:val="00612E6B"/>
    <w:rsid w:val="0061584A"/>
    <w:rsid w:val="00627EE3"/>
    <w:rsid w:val="00635C8F"/>
    <w:rsid w:val="00636657"/>
    <w:rsid w:val="00640C3C"/>
    <w:rsid w:val="006438F4"/>
    <w:rsid w:val="006519F7"/>
    <w:rsid w:val="00652DF1"/>
    <w:rsid w:val="006667A0"/>
    <w:rsid w:val="006670CE"/>
    <w:rsid w:val="006744DE"/>
    <w:rsid w:val="00676C38"/>
    <w:rsid w:val="00683984"/>
    <w:rsid w:val="00683D8C"/>
    <w:rsid w:val="00690689"/>
    <w:rsid w:val="0069266F"/>
    <w:rsid w:val="00696591"/>
    <w:rsid w:val="006A1B5E"/>
    <w:rsid w:val="006C2E22"/>
    <w:rsid w:val="006D38FE"/>
    <w:rsid w:val="006D7ADF"/>
    <w:rsid w:val="00700F70"/>
    <w:rsid w:val="0070299F"/>
    <w:rsid w:val="00712966"/>
    <w:rsid w:val="00712F6C"/>
    <w:rsid w:val="007142E3"/>
    <w:rsid w:val="007349E2"/>
    <w:rsid w:val="00741C10"/>
    <w:rsid w:val="00747183"/>
    <w:rsid w:val="0075694A"/>
    <w:rsid w:val="00761EEB"/>
    <w:rsid w:val="00767142"/>
    <w:rsid w:val="0077245F"/>
    <w:rsid w:val="00775405"/>
    <w:rsid w:val="0079570B"/>
    <w:rsid w:val="007964B5"/>
    <w:rsid w:val="007C5842"/>
    <w:rsid w:val="007D230F"/>
    <w:rsid w:val="007D525A"/>
    <w:rsid w:val="007E799B"/>
    <w:rsid w:val="007F0D59"/>
    <w:rsid w:val="00802975"/>
    <w:rsid w:val="008111E8"/>
    <w:rsid w:val="00834A74"/>
    <w:rsid w:val="00836413"/>
    <w:rsid w:val="00837B4F"/>
    <w:rsid w:val="0084131C"/>
    <w:rsid w:val="00853535"/>
    <w:rsid w:val="00853D5E"/>
    <w:rsid w:val="00853E52"/>
    <w:rsid w:val="00870649"/>
    <w:rsid w:val="00877C49"/>
    <w:rsid w:val="008870CE"/>
    <w:rsid w:val="00892465"/>
    <w:rsid w:val="008A6C29"/>
    <w:rsid w:val="008C045C"/>
    <w:rsid w:val="008C45B7"/>
    <w:rsid w:val="008D0314"/>
    <w:rsid w:val="008D3DF7"/>
    <w:rsid w:val="008F407C"/>
    <w:rsid w:val="008F7C54"/>
    <w:rsid w:val="00901AD6"/>
    <w:rsid w:val="00916B72"/>
    <w:rsid w:val="00943A5B"/>
    <w:rsid w:val="00943C5E"/>
    <w:rsid w:val="00957E9A"/>
    <w:rsid w:val="009645A7"/>
    <w:rsid w:val="009B1A0C"/>
    <w:rsid w:val="009B29A5"/>
    <w:rsid w:val="009C0337"/>
    <w:rsid w:val="009C3CE1"/>
    <w:rsid w:val="009C7044"/>
    <w:rsid w:val="009C7343"/>
    <w:rsid w:val="009C79C9"/>
    <w:rsid w:val="009C7FE0"/>
    <w:rsid w:val="009D48FC"/>
    <w:rsid w:val="009D5A37"/>
    <w:rsid w:val="009E3575"/>
    <w:rsid w:val="009F0837"/>
    <w:rsid w:val="009F2C16"/>
    <w:rsid w:val="009F4A14"/>
    <w:rsid w:val="009F4F3E"/>
    <w:rsid w:val="009F7517"/>
    <w:rsid w:val="00A01578"/>
    <w:rsid w:val="00A10DF9"/>
    <w:rsid w:val="00A126A3"/>
    <w:rsid w:val="00A20932"/>
    <w:rsid w:val="00A251B0"/>
    <w:rsid w:val="00A531B3"/>
    <w:rsid w:val="00A55FD5"/>
    <w:rsid w:val="00A571AD"/>
    <w:rsid w:val="00AB4F51"/>
    <w:rsid w:val="00AB7B22"/>
    <w:rsid w:val="00AC5920"/>
    <w:rsid w:val="00AE2F81"/>
    <w:rsid w:val="00AE5396"/>
    <w:rsid w:val="00AF6FE7"/>
    <w:rsid w:val="00B07D9E"/>
    <w:rsid w:val="00B16288"/>
    <w:rsid w:val="00B1750C"/>
    <w:rsid w:val="00B277C2"/>
    <w:rsid w:val="00B40F49"/>
    <w:rsid w:val="00B51AD6"/>
    <w:rsid w:val="00B53F23"/>
    <w:rsid w:val="00B578C2"/>
    <w:rsid w:val="00B70C7E"/>
    <w:rsid w:val="00B765D0"/>
    <w:rsid w:val="00B9227A"/>
    <w:rsid w:val="00BA0878"/>
    <w:rsid w:val="00BB008D"/>
    <w:rsid w:val="00BB4D40"/>
    <w:rsid w:val="00BC2A9D"/>
    <w:rsid w:val="00BD5A87"/>
    <w:rsid w:val="00BE2E69"/>
    <w:rsid w:val="00BE77F6"/>
    <w:rsid w:val="00C039B3"/>
    <w:rsid w:val="00C07FDE"/>
    <w:rsid w:val="00C12740"/>
    <w:rsid w:val="00C21436"/>
    <w:rsid w:val="00C22827"/>
    <w:rsid w:val="00C2737C"/>
    <w:rsid w:val="00C27966"/>
    <w:rsid w:val="00C30CD4"/>
    <w:rsid w:val="00C42046"/>
    <w:rsid w:val="00C45FC5"/>
    <w:rsid w:val="00C54472"/>
    <w:rsid w:val="00C54663"/>
    <w:rsid w:val="00C708E6"/>
    <w:rsid w:val="00C736A5"/>
    <w:rsid w:val="00C9184A"/>
    <w:rsid w:val="00C91E17"/>
    <w:rsid w:val="00C957AF"/>
    <w:rsid w:val="00CA158D"/>
    <w:rsid w:val="00CA1EA9"/>
    <w:rsid w:val="00CA3E5F"/>
    <w:rsid w:val="00CB7E66"/>
    <w:rsid w:val="00CC5711"/>
    <w:rsid w:val="00CD4881"/>
    <w:rsid w:val="00CE1B14"/>
    <w:rsid w:val="00CF4A33"/>
    <w:rsid w:val="00CF544C"/>
    <w:rsid w:val="00D061CC"/>
    <w:rsid w:val="00D07A2C"/>
    <w:rsid w:val="00D10AEC"/>
    <w:rsid w:val="00D269D8"/>
    <w:rsid w:val="00D30105"/>
    <w:rsid w:val="00D31178"/>
    <w:rsid w:val="00D35D2C"/>
    <w:rsid w:val="00D40EDF"/>
    <w:rsid w:val="00D446AE"/>
    <w:rsid w:val="00D623AD"/>
    <w:rsid w:val="00D6676C"/>
    <w:rsid w:val="00D704E7"/>
    <w:rsid w:val="00D71E1B"/>
    <w:rsid w:val="00D74BBA"/>
    <w:rsid w:val="00D75659"/>
    <w:rsid w:val="00D774B3"/>
    <w:rsid w:val="00D84A0F"/>
    <w:rsid w:val="00D908A6"/>
    <w:rsid w:val="00DB4869"/>
    <w:rsid w:val="00DB55A3"/>
    <w:rsid w:val="00DD01B0"/>
    <w:rsid w:val="00DD3879"/>
    <w:rsid w:val="00DD542E"/>
    <w:rsid w:val="00DD7587"/>
    <w:rsid w:val="00DE6D8D"/>
    <w:rsid w:val="00DF358C"/>
    <w:rsid w:val="00E07608"/>
    <w:rsid w:val="00E12366"/>
    <w:rsid w:val="00E20BDE"/>
    <w:rsid w:val="00E214BC"/>
    <w:rsid w:val="00E229FA"/>
    <w:rsid w:val="00E31955"/>
    <w:rsid w:val="00E3415A"/>
    <w:rsid w:val="00E46203"/>
    <w:rsid w:val="00E73755"/>
    <w:rsid w:val="00E80176"/>
    <w:rsid w:val="00E80ABB"/>
    <w:rsid w:val="00EA391E"/>
    <w:rsid w:val="00EA6C83"/>
    <w:rsid w:val="00EC1435"/>
    <w:rsid w:val="00ED0B17"/>
    <w:rsid w:val="00EE363B"/>
    <w:rsid w:val="00F01728"/>
    <w:rsid w:val="00F03DEB"/>
    <w:rsid w:val="00F0442C"/>
    <w:rsid w:val="00F07291"/>
    <w:rsid w:val="00F11270"/>
    <w:rsid w:val="00F3327A"/>
    <w:rsid w:val="00F44704"/>
    <w:rsid w:val="00F47082"/>
    <w:rsid w:val="00F66425"/>
    <w:rsid w:val="00F84217"/>
    <w:rsid w:val="00F9071C"/>
    <w:rsid w:val="00FA13A6"/>
    <w:rsid w:val="00FC7190"/>
    <w:rsid w:val="00FD1289"/>
    <w:rsid w:val="00FE559C"/>
    <w:rsid w:val="00FF21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527F07"/>
  <w15:docId w15:val="{A4AE5FC2-CE45-4683-A564-09144EF1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paragraph" w:styleId="berschrift1">
    <w:name w:val="heading 1"/>
    <w:basedOn w:val="Standard"/>
    <w:next w:val="Standard"/>
    <w:link w:val="berschrift1Zchn"/>
    <w:qFormat/>
    <w:rsid w:val="004E074D"/>
    <w:pPr>
      <w:keepNext/>
      <w:spacing w:line="240" w:lineRule="auto"/>
      <w:jc w:val="left"/>
      <w:outlineLvl w:val="0"/>
    </w:pPr>
    <w:rPr>
      <w:rFonts w:eastAsia="Times New Roman"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iPriority w:val="99"/>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iPriority w:val="99"/>
    <w:semiHidden/>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rsid w:val="004E074D"/>
    <w:rPr>
      <w:rFonts w:ascii="Arial" w:eastAsia="Times New Roman" w:hAnsi="Arial" w:cs="Times New Roman"/>
      <w:b/>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852998">
      <w:bodyDiv w:val="1"/>
      <w:marLeft w:val="0"/>
      <w:marRight w:val="0"/>
      <w:marTop w:val="0"/>
      <w:marBottom w:val="0"/>
      <w:divBdr>
        <w:top w:val="none" w:sz="0" w:space="0" w:color="auto"/>
        <w:left w:val="none" w:sz="0" w:space="0" w:color="auto"/>
        <w:bottom w:val="none" w:sz="0" w:space="0" w:color="auto"/>
        <w:right w:val="none" w:sz="0" w:space="0" w:color="auto"/>
      </w:divBdr>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ACB0-EDC3-4F7C-ADEC-5BAE02C8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Reinig, Jessika (SUBV)</cp:lastModifiedBy>
  <cp:revision>6</cp:revision>
  <cp:lastPrinted>2019-01-28T11:20:00Z</cp:lastPrinted>
  <dcterms:created xsi:type="dcterms:W3CDTF">2019-01-22T11:32:00Z</dcterms:created>
  <dcterms:modified xsi:type="dcterms:W3CDTF">2019-03-07T11:01:00Z</dcterms:modified>
</cp:coreProperties>
</file>